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02" w:rsidRPr="00041502" w:rsidRDefault="00BD6FBE" w:rsidP="00041502">
      <w:pPr>
        <w:jc w:val="center"/>
        <w:rPr>
          <w:b/>
          <w:sz w:val="28"/>
          <w:szCs w:val="28"/>
        </w:rPr>
      </w:pPr>
      <w:r w:rsidRPr="00BD6FBE">
        <w:rPr>
          <w:rFonts w:hint="eastAsia"/>
          <w:b/>
          <w:sz w:val="28"/>
          <w:szCs w:val="28"/>
        </w:rPr>
        <w:t>201</w:t>
      </w:r>
      <w:r w:rsidR="005A7C23">
        <w:rPr>
          <w:rFonts w:hint="eastAsia"/>
          <w:b/>
          <w:sz w:val="28"/>
          <w:szCs w:val="28"/>
        </w:rPr>
        <w:t>9</w:t>
      </w:r>
      <w:r w:rsidR="00A8608B">
        <w:rPr>
          <w:rFonts w:hint="eastAsia"/>
          <w:b/>
          <w:sz w:val="28"/>
          <w:szCs w:val="28"/>
        </w:rPr>
        <w:t>上海</w:t>
      </w:r>
      <w:r w:rsidRPr="00BD6FBE">
        <w:rPr>
          <w:rFonts w:hint="eastAsia"/>
          <w:b/>
          <w:sz w:val="28"/>
          <w:szCs w:val="28"/>
        </w:rPr>
        <w:t>国际电力电工展</w:t>
      </w:r>
    </w:p>
    <w:p w:rsidR="00041502" w:rsidRPr="00041502" w:rsidRDefault="00041502" w:rsidP="00041502">
      <w:pPr>
        <w:jc w:val="center"/>
        <w:rPr>
          <w:b/>
          <w:sz w:val="28"/>
          <w:szCs w:val="28"/>
        </w:rPr>
      </w:pPr>
      <w:r w:rsidRPr="00041502">
        <w:rPr>
          <w:rFonts w:hint="eastAsia"/>
          <w:b/>
          <w:sz w:val="28"/>
          <w:szCs w:val="28"/>
        </w:rPr>
        <w:t>展</w:t>
      </w:r>
      <w:r w:rsidRPr="00041502">
        <w:rPr>
          <w:rFonts w:hint="eastAsia"/>
          <w:b/>
          <w:sz w:val="28"/>
          <w:szCs w:val="28"/>
        </w:rPr>
        <w:t xml:space="preserve"> </w:t>
      </w:r>
      <w:r w:rsidRPr="00041502">
        <w:rPr>
          <w:rFonts w:hint="eastAsia"/>
          <w:b/>
          <w:sz w:val="28"/>
          <w:szCs w:val="28"/>
        </w:rPr>
        <w:t>会</w:t>
      </w:r>
      <w:r w:rsidRPr="00041502">
        <w:rPr>
          <w:rFonts w:hint="eastAsia"/>
          <w:b/>
          <w:sz w:val="28"/>
          <w:szCs w:val="28"/>
        </w:rPr>
        <w:t xml:space="preserve"> </w:t>
      </w:r>
      <w:r w:rsidRPr="00041502">
        <w:rPr>
          <w:rFonts w:hint="eastAsia"/>
          <w:b/>
          <w:sz w:val="28"/>
          <w:szCs w:val="28"/>
        </w:rPr>
        <w:t>邀</w:t>
      </w:r>
      <w:r w:rsidRPr="00041502">
        <w:rPr>
          <w:rFonts w:hint="eastAsia"/>
          <w:b/>
          <w:sz w:val="28"/>
          <w:szCs w:val="28"/>
        </w:rPr>
        <w:t xml:space="preserve"> </w:t>
      </w:r>
      <w:r w:rsidRPr="00041502">
        <w:rPr>
          <w:rFonts w:hint="eastAsia"/>
          <w:b/>
          <w:sz w:val="28"/>
          <w:szCs w:val="28"/>
        </w:rPr>
        <w:t>请</w:t>
      </w:r>
      <w:r w:rsidRPr="00041502">
        <w:rPr>
          <w:rFonts w:hint="eastAsia"/>
          <w:b/>
          <w:sz w:val="28"/>
          <w:szCs w:val="28"/>
        </w:rPr>
        <w:t xml:space="preserve"> </w:t>
      </w:r>
      <w:r w:rsidRPr="00041502">
        <w:rPr>
          <w:rFonts w:hint="eastAsia"/>
          <w:b/>
          <w:sz w:val="28"/>
          <w:szCs w:val="28"/>
        </w:rPr>
        <w:t>函</w:t>
      </w:r>
    </w:p>
    <w:p w:rsidR="00041502" w:rsidRDefault="00041502" w:rsidP="00041502">
      <w:r w:rsidRPr="00041502">
        <w:rPr>
          <w:rFonts w:hint="eastAsia"/>
          <w:b/>
        </w:rPr>
        <w:t>时间：</w:t>
      </w:r>
      <w:r>
        <w:rPr>
          <w:rFonts w:hint="eastAsia"/>
        </w:rPr>
        <w:t>201</w:t>
      </w:r>
      <w:r w:rsidR="00996490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1</w:t>
      </w:r>
      <w:r w:rsidR="00996490">
        <w:rPr>
          <w:rFonts w:hint="eastAsia"/>
        </w:rPr>
        <w:t>1</w:t>
      </w:r>
      <w:r>
        <w:rPr>
          <w:rFonts w:hint="eastAsia"/>
        </w:rPr>
        <w:t>月</w:t>
      </w:r>
      <w:r w:rsidR="00996490">
        <w:rPr>
          <w:rFonts w:hint="eastAsia"/>
        </w:rPr>
        <w:t>6</w:t>
      </w:r>
      <w:r>
        <w:rPr>
          <w:rFonts w:hint="eastAsia"/>
        </w:rPr>
        <w:t>日至</w:t>
      </w:r>
      <w:r w:rsidR="00996490"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 xml:space="preserve">               </w:t>
      </w:r>
    </w:p>
    <w:p w:rsidR="00041502" w:rsidRDefault="00041502" w:rsidP="00041502">
      <w:r w:rsidRPr="00041502">
        <w:rPr>
          <w:rFonts w:hint="eastAsia"/>
          <w:b/>
        </w:rPr>
        <w:t>地点：</w:t>
      </w:r>
      <w:r w:rsidR="00996490">
        <w:rPr>
          <w:rFonts w:hint="eastAsia"/>
        </w:rPr>
        <w:t>上海新国际博览中心</w:t>
      </w:r>
      <w:r w:rsidR="00996490">
        <w:rPr>
          <w:rFonts w:hint="eastAsia"/>
        </w:rPr>
        <w:t xml:space="preserve"> N1-N</w:t>
      </w:r>
      <w:r w:rsidR="00081ACF">
        <w:rPr>
          <w:rFonts w:hint="eastAsia"/>
        </w:rPr>
        <w:t>5</w:t>
      </w:r>
      <w:r w:rsidR="00996490">
        <w:rPr>
          <w:rFonts w:hint="eastAsia"/>
        </w:rPr>
        <w:t>馆</w:t>
      </w:r>
    </w:p>
    <w:p w:rsidR="00041502" w:rsidRDefault="00041502" w:rsidP="00041502">
      <w:r w:rsidRPr="00041502">
        <w:rPr>
          <w:rFonts w:hint="eastAsia"/>
          <w:b/>
        </w:rPr>
        <w:t>主办单位</w:t>
      </w:r>
      <w:r w:rsidR="00A926FC">
        <w:rPr>
          <w:rFonts w:hint="eastAsia"/>
          <w:b/>
        </w:rPr>
        <w:t>：</w:t>
      </w:r>
      <w:r w:rsidR="00D96B56" w:rsidRPr="00334B14">
        <w:rPr>
          <w:rFonts w:hint="eastAsia"/>
          <w:szCs w:val="21"/>
        </w:rPr>
        <w:t>中国电力企业联合会</w:t>
      </w:r>
      <w:r w:rsidR="00996490">
        <w:rPr>
          <w:rFonts w:hint="eastAsia"/>
        </w:rPr>
        <w:t>、国家电网公司</w:t>
      </w:r>
      <w:r>
        <w:rPr>
          <w:rFonts w:hint="eastAsia"/>
        </w:rPr>
        <w:t xml:space="preserve">                            </w:t>
      </w:r>
    </w:p>
    <w:p w:rsidR="00041502" w:rsidRDefault="00041502" w:rsidP="00026D36">
      <w:r w:rsidRPr="00041502">
        <w:rPr>
          <w:rFonts w:hint="eastAsia"/>
          <w:b/>
        </w:rPr>
        <w:t>承办单位：</w:t>
      </w:r>
      <w:r>
        <w:rPr>
          <w:rFonts w:hint="eastAsia"/>
        </w:rPr>
        <w:t>中国电力企业联合会科技开发服务中心</w:t>
      </w:r>
      <w:r w:rsidR="00026D36">
        <w:rPr>
          <w:rFonts w:hint="eastAsia"/>
        </w:rPr>
        <w:t>、</w:t>
      </w:r>
      <w:r>
        <w:rPr>
          <w:rFonts w:hint="eastAsia"/>
        </w:rPr>
        <w:t>中国国际贸易促进委员会电力行业委员会</w:t>
      </w:r>
      <w:r w:rsidR="00026D36">
        <w:rPr>
          <w:rFonts w:hint="eastAsia"/>
        </w:rPr>
        <w:t>、</w:t>
      </w:r>
      <w:r>
        <w:rPr>
          <w:rFonts w:hint="eastAsia"/>
        </w:rPr>
        <w:t>雅式展览服务有限公司</w:t>
      </w:r>
    </w:p>
    <w:p w:rsidR="000E0BCB" w:rsidRDefault="00D96B56" w:rsidP="00D96B56">
      <w:r>
        <w:rPr>
          <w:rFonts w:hint="eastAsia"/>
          <w:b/>
        </w:rPr>
        <w:t>支持</w:t>
      </w:r>
      <w:r w:rsidR="00041502" w:rsidRPr="00041502">
        <w:rPr>
          <w:rFonts w:hint="eastAsia"/>
          <w:b/>
        </w:rPr>
        <w:t>单位：</w:t>
      </w:r>
      <w:r w:rsidR="00DF52A3" w:rsidRPr="00DF52A3">
        <w:rPr>
          <w:rFonts w:hint="eastAsia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E0BCB" w:rsidTr="000E0BCB">
        <w:tc>
          <w:tcPr>
            <w:tcW w:w="4927" w:type="dxa"/>
          </w:tcPr>
          <w:p w:rsidR="000E0BCB" w:rsidRDefault="000E0BCB" w:rsidP="00D96B56">
            <w:r w:rsidRPr="00996490">
              <w:rPr>
                <w:rFonts w:hint="eastAsia"/>
              </w:rPr>
              <w:t>中国南方电网有限责任公司</w:t>
            </w:r>
          </w:p>
        </w:tc>
        <w:tc>
          <w:tcPr>
            <w:tcW w:w="4927" w:type="dxa"/>
          </w:tcPr>
          <w:p w:rsidR="000E0BCB" w:rsidRDefault="000E0BCB" w:rsidP="00D96B56">
            <w:r w:rsidRPr="00996490">
              <w:rPr>
                <w:rFonts w:hint="eastAsia"/>
              </w:rPr>
              <w:t>中国华能集团有限公司</w:t>
            </w:r>
          </w:p>
        </w:tc>
      </w:tr>
      <w:tr w:rsidR="000E0BCB" w:rsidTr="000E0BCB">
        <w:tc>
          <w:tcPr>
            <w:tcW w:w="4927" w:type="dxa"/>
          </w:tcPr>
          <w:p w:rsidR="000E0BCB" w:rsidRDefault="000E0BCB" w:rsidP="00D96B56">
            <w:r w:rsidRPr="00996490">
              <w:rPr>
                <w:rFonts w:hint="eastAsia"/>
              </w:rPr>
              <w:t>中国大唐集团有限公司</w:t>
            </w:r>
          </w:p>
        </w:tc>
        <w:tc>
          <w:tcPr>
            <w:tcW w:w="4927" w:type="dxa"/>
          </w:tcPr>
          <w:p w:rsidR="000E0BCB" w:rsidRDefault="000E0BCB" w:rsidP="00D96B56">
            <w:r w:rsidRPr="00996490">
              <w:rPr>
                <w:rFonts w:hint="eastAsia"/>
              </w:rPr>
              <w:t>中国华电集团有限公司</w:t>
            </w:r>
          </w:p>
        </w:tc>
      </w:tr>
      <w:tr w:rsidR="000E0BCB" w:rsidTr="000E0BCB">
        <w:tc>
          <w:tcPr>
            <w:tcW w:w="4927" w:type="dxa"/>
          </w:tcPr>
          <w:p w:rsidR="000E0BCB" w:rsidRDefault="000E0BCB" w:rsidP="00D96B56">
            <w:r w:rsidRPr="00996490">
              <w:rPr>
                <w:rFonts w:hint="eastAsia"/>
              </w:rPr>
              <w:t>国家能源投资集团有限责任公司</w:t>
            </w:r>
          </w:p>
        </w:tc>
        <w:tc>
          <w:tcPr>
            <w:tcW w:w="4927" w:type="dxa"/>
          </w:tcPr>
          <w:p w:rsidR="000E0BCB" w:rsidRDefault="000E0BCB" w:rsidP="00D96B56">
            <w:r w:rsidRPr="00996490">
              <w:rPr>
                <w:rFonts w:hint="eastAsia"/>
              </w:rPr>
              <w:t>国家电力投资集团有限公司</w:t>
            </w:r>
          </w:p>
        </w:tc>
      </w:tr>
      <w:tr w:rsidR="000E0BCB" w:rsidTr="000E0BCB">
        <w:tc>
          <w:tcPr>
            <w:tcW w:w="4927" w:type="dxa"/>
          </w:tcPr>
          <w:p w:rsidR="000E0BCB" w:rsidRDefault="000E0BCB" w:rsidP="00D96B56">
            <w:r w:rsidRPr="00996490">
              <w:rPr>
                <w:rFonts w:hint="eastAsia"/>
              </w:rPr>
              <w:t>中国长江三峡集团有限公司</w:t>
            </w:r>
          </w:p>
        </w:tc>
        <w:tc>
          <w:tcPr>
            <w:tcW w:w="4927" w:type="dxa"/>
          </w:tcPr>
          <w:p w:rsidR="000E0BCB" w:rsidRDefault="000E0BCB" w:rsidP="00D96B56">
            <w:r w:rsidRPr="00996490">
              <w:rPr>
                <w:rFonts w:hint="eastAsia"/>
              </w:rPr>
              <w:t>中国核工业集团公司</w:t>
            </w:r>
          </w:p>
        </w:tc>
      </w:tr>
      <w:tr w:rsidR="000E0BCB" w:rsidTr="000E0BCB">
        <w:tc>
          <w:tcPr>
            <w:tcW w:w="4927" w:type="dxa"/>
          </w:tcPr>
          <w:p w:rsidR="000E0BCB" w:rsidRDefault="000E0BCB" w:rsidP="00D96B56">
            <w:r w:rsidRPr="00996490">
              <w:rPr>
                <w:rFonts w:hint="eastAsia"/>
              </w:rPr>
              <w:t>中国广核集团有限公司</w:t>
            </w:r>
          </w:p>
        </w:tc>
        <w:tc>
          <w:tcPr>
            <w:tcW w:w="4927" w:type="dxa"/>
          </w:tcPr>
          <w:p w:rsidR="000E0BCB" w:rsidRDefault="000E0BCB" w:rsidP="00D96B56">
            <w:r w:rsidRPr="00996490">
              <w:rPr>
                <w:rFonts w:hint="eastAsia"/>
              </w:rPr>
              <w:t>中国电力建设集团有限公司</w:t>
            </w:r>
          </w:p>
        </w:tc>
      </w:tr>
      <w:tr w:rsidR="000E0BCB" w:rsidTr="000E0BCB">
        <w:tc>
          <w:tcPr>
            <w:tcW w:w="4927" w:type="dxa"/>
          </w:tcPr>
          <w:p w:rsidR="000E0BCB" w:rsidRDefault="000E0BCB" w:rsidP="00D96B56">
            <w:r w:rsidRPr="00996490">
              <w:rPr>
                <w:rFonts w:hint="eastAsia"/>
              </w:rPr>
              <w:t>中国能源建设集团有限公司</w:t>
            </w:r>
          </w:p>
        </w:tc>
        <w:tc>
          <w:tcPr>
            <w:tcW w:w="4927" w:type="dxa"/>
          </w:tcPr>
          <w:p w:rsidR="000E0BCB" w:rsidRDefault="000E0BCB" w:rsidP="00D96B56">
            <w:proofErr w:type="gramStart"/>
            <w:r w:rsidRPr="00996490">
              <w:rPr>
                <w:rFonts w:hint="eastAsia"/>
              </w:rPr>
              <w:t>广东省粤电集团</w:t>
            </w:r>
            <w:proofErr w:type="gramEnd"/>
            <w:r w:rsidRPr="00996490">
              <w:rPr>
                <w:rFonts w:hint="eastAsia"/>
              </w:rPr>
              <w:t>有限公司</w:t>
            </w:r>
          </w:p>
        </w:tc>
      </w:tr>
      <w:tr w:rsidR="000E0BCB" w:rsidTr="000E0BCB">
        <w:tc>
          <w:tcPr>
            <w:tcW w:w="4927" w:type="dxa"/>
          </w:tcPr>
          <w:p w:rsidR="000E0BCB" w:rsidRDefault="000E0BCB" w:rsidP="00D96B56">
            <w:r w:rsidRPr="00996490">
              <w:rPr>
                <w:rFonts w:hint="eastAsia"/>
              </w:rPr>
              <w:t>浙江省能源集团有限公司</w:t>
            </w:r>
          </w:p>
        </w:tc>
        <w:tc>
          <w:tcPr>
            <w:tcW w:w="4927" w:type="dxa"/>
          </w:tcPr>
          <w:p w:rsidR="000E0BCB" w:rsidRDefault="000E0BCB" w:rsidP="00D96B56">
            <w:r w:rsidRPr="00996490">
              <w:rPr>
                <w:rFonts w:hint="eastAsia"/>
              </w:rPr>
              <w:t>华北电力大学</w:t>
            </w:r>
          </w:p>
        </w:tc>
      </w:tr>
      <w:tr w:rsidR="000E0BCB" w:rsidTr="000E0BCB">
        <w:tc>
          <w:tcPr>
            <w:tcW w:w="4927" w:type="dxa"/>
          </w:tcPr>
          <w:p w:rsidR="000E0BCB" w:rsidRDefault="000E0BCB" w:rsidP="00D96B56">
            <w:r w:rsidRPr="00996490">
              <w:rPr>
                <w:rFonts w:hint="eastAsia"/>
              </w:rPr>
              <w:t>全球能源互联网发展合作组织</w:t>
            </w:r>
          </w:p>
        </w:tc>
        <w:tc>
          <w:tcPr>
            <w:tcW w:w="4927" w:type="dxa"/>
          </w:tcPr>
          <w:p w:rsidR="000E0BCB" w:rsidRDefault="000E0BCB" w:rsidP="00D96B56">
            <w:r w:rsidRPr="00996490">
              <w:rPr>
                <w:rFonts w:hint="eastAsia"/>
              </w:rPr>
              <w:t>協</w:t>
            </w:r>
            <w:proofErr w:type="gramStart"/>
            <w:r w:rsidRPr="00996490">
              <w:rPr>
                <w:rFonts w:hint="eastAsia"/>
              </w:rPr>
              <w:t>鑫</w:t>
            </w:r>
            <w:proofErr w:type="gramEnd"/>
            <w:r w:rsidRPr="00996490">
              <w:rPr>
                <w:rFonts w:hint="eastAsia"/>
              </w:rPr>
              <w:t>集团有限公司</w:t>
            </w:r>
          </w:p>
        </w:tc>
      </w:tr>
    </w:tbl>
    <w:p w:rsidR="000E0BCB" w:rsidRDefault="000E0BCB" w:rsidP="00041502"/>
    <w:p w:rsidR="00041502" w:rsidRDefault="00D67065" w:rsidP="00041502">
      <w:r w:rsidRPr="00026514">
        <w:rPr>
          <w:rFonts w:hint="eastAsia"/>
          <w:b/>
        </w:rPr>
        <w:t>网站：</w:t>
      </w:r>
      <w:r w:rsidR="00B41B59">
        <w:fldChar w:fldCharType="begin"/>
      </w:r>
      <w:r w:rsidR="00B41B59">
        <w:instrText xml:space="preserve"> HYPERLINK "https://www.epchinashow.com/EP18/Home/lang-simp/Information.aspx" </w:instrText>
      </w:r>
      <w:r w:rsidR="00B41B59">
        <w:fldChar w:fldCharType="separate"/>
      </w:r>
      <w:r w:rsidRPr="00C97337">
        <w:rPr>
          <w:rStyle w:val="a8"/>
        </w:rPr>
        <w:t>www.EPChinaShow.com</w:t>
      </w:r>
      <w:r w:rsidR="00B41B59">
        <w:rPr>
          <w:rStyle w:val="a8"/>
        </w:rPr>
        <w:fldChar w:fldCharType="end"/>
      </w:r>
    </w:p>
    <w:p w:rsidR="00D67065" w:rsidRPr="00D67065" w:rsidRDefault="00D67065" w:rsidP="00041502"/>
    <w:p w:rsidR="00041502" w:rsidRPr="00041502" w:rsidRDefault="00041502" w:rsidP="00041502">
      <w:pPr>
        <w:rPr>
          <w:b/>
        </w:rPr>
      </w:pPr>
      <w:r w:rsidRPr="00041502">
        <w:rPr>
          <w:rFonts w:hint="eastAsia"/>
          <w:b/>
        </w:rPr>
        <w:t>展览会介绍：</w:t>
      </w:r>
    </w:p>
    <w:p w:rsidR="00041502" w:rsidRPr="000E0BCB" w:rsidRDefault="00041502" w:rsidP="000E0BCB">
      <w:pPr>
        <w:rPr>
          <w:b/>
        </w:rPr>
      </w:pPr>
      <w:r w:rsidRPr="00041502">
        <w:rPr>
          <w:rFonts w:hint="eastAsia"/>
          <w:b/>
        </w:rPr>
        <w:t>「</w:t>
      </w:r>
      <w:r w:rsidRPr="00041502">
        <w:rPr>
          <w:rFonts w:hint="eastAsia"/>
          <w:b/>
        </w:rPr>
        <w:t>201</w:t>
      </w:r>
      <w:r w:rsidR="00996490">
        <w:rPr>
          <w:rFonts w:hint="eastAsia"/>
          <w:b/>
        </w:rPr>
        <w:t>9</w:t>
      </w:r>
      <w:r w:rsidR="00996490">
        <w:rPr>
          <w:rFonts w:hint="eastAsia"/>
          <w:b/>
        </w:rPr>
        <w:t>上海</w:t>
      </w:r>
      <w:r w:rsidRPr="00041502">
        <w:rPr>
          <w:rFonts w:hint="eastAsia"/>
          <w:b/>
        </w:rPr>
        <w:t>国际电力电工展」</w:t>
      </w:r>
      <w:r w:rsidRPr="00041502">
        <w:rPr>
          <w:rFonts w:hint="eastAsia"/>
          <w:b/>
        </w:rPr>
        <w:t>(</w:t>
      </w:r>
      <w:r w:rsidR="00996490" w:rsidRPr="00996490">
        <w:rPr>
          <w:rFonts w:hint="eastAsia"/>
          <w:b/>
        </w:rPr>
        <w:t>第十二届上海国际电力设备及技术展览会</w:t>
      </w:r>
      <w:r w:rsidR="000E0BCB">
        <w:rPr>
          <w:rFonts w:hint="eastAsia"/>
          <w:b/>
        </w:rPr>
        <w:t xml:space="preserve"> EP Shanghai 2019</w:t>
      </w:r>
      <w:r w:rsidR="00996490">
        <w:rPr>
          <w:rFonts w:hint="eastAsia"/>
          <w:b/>
        </w:rPr>
        <w:t>暨</w:t>
      </w:r>
      <w:r w:rsidR="00996490" w:rsidRPr="00996490">
        <w:rPr>
          <w:rFonts w:hint="eastAsia"/>
          <w:b/>
        </w:rPr>
        <w:t>第十一届上海国际电工装备展览会</w:t>
      </w:r>
      <w:r w:rsidR="000E0BCB">
        <w:rPr>
          <w:rFonts w:hint="eastAsia"/>
          <w:b/>
        </w:rPr>
        <w:t xml:space="preserve"> Electrical Shanghai 2019</w:t>
      </w:r>
      <w:r w:rsidRPr="00041502">
        <w:rPr>
          <w:rFonts w:hint="eastAsia"/>
          <w:b/>
        </w:rPr>
        <w:t>)</w:t>
      </w:r>
      <w:r>
        <w:rPr>
          <w:rFonts w:hint="eastAsia"/>
        </w:rPr>
        <w:t>，将于</w:t>
      </w:r>
      <w:r>
        <w:rPr>
          <w:rFonts w:hint="eastAsia"/>
        </w:rPr>
        <w:t>201</w:t>
      </w:r>
      <w:r w:rsidR="00996490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1</w:t>
      </w:r>
      <w:r w:rsidR="00996490">
        <w:rPr>
          <w:rFonts w:hint="eastAsia"/>
        </w:rPr>
        <w:t>1</w:t>
      </w:r>
      <w:r>
        <w:rPr>
          <w:rFonts w:hint="eastAsia"/>
        </w:rPr>
        <w:t>月</w:t>
      </w:r>
      <w:r w:rsidR="00996490">
        <w:rPr>
          <w:rFonts w:hint="eastAsia"/>
        </w:rPr>
        <w:t>6</w:t>
      </w:r>
      <w:r>
        <w:rPr>
          <w:rFonts w:hint="eastAsia"/>
        </w:rPr>
        <w:t>日</w:t>
      </w:r>
      <w:r w:rsidR="00996490">
        <w:rPr>
          <w:rFonts w:hint="eastAsia"/>
        </w:rPr>
        <w:t xml:space="preserve">- </w:t>
      </w:r>
      <w:r w:rsidR="00316F3C">
        <w:rPr>
          <w:rFonts w:hint="eastAsia"/>
        </w:rPr>
        <w:t>8</w:t>
      </w:r>
      <w:r>
        <w:rPr>
          <w:rFonts w:hint="eastAsia"/>
        </w:rPr>
        <w:t>日在</w:t>
      </w:r>
      <w:r w:rsidR="00996490">
        <w:rPr>
          <w:rFonts w:hint="eastAsia"/>
        </w:rPr>
        <w:t>上海新国际博览中心</w:t>
      </w:r>
      <w:r>
        <w:rPr>
          <w:rFonts w:hint="eastAsia"/>
        </w:rPr>
        <w:t>盛大举行。同期举办「</w:t>
      </w:r>
      <w:r>
        <w:rPr>
          <w:rFonts w:hint="eastAsia"/>
        </w:rPr>
        <w:t>201</w:t>
      </w:r>
      <w:r w:rsidR="00996490">
        <w:rPr>
          <w:rFonts w:hint="eastAsia"/>
        </w:rPr>
        <w:t>9</w:t>
      </w:r>
      <w:r>
        <w:rPr>
          <w:rFonts w:hint="eastAsia"/>
        </w:rPr>
        <w:t>国际电力自动化设备及技术展览会」、「</w:t>
      </w:r>
      <w:r>
        <w:rPr>
          <w:rFonts w:hint="eastAsia"/>
        </w:rPr>
        <w:t>201</w:t>
      </w:r>
      <w:r w:rsidR="00996490">
        <w:rPr>
          <w:rFonts w:hint="eastAsia"/>
        </w:rPr>
        <w:t>9</w:t>
      </w:r>
      <w:r>
        <w:rPr>
          <w:rFonts w:hint="eastAsia"/>
        </w:rPr>
        <w:t>中国国际电力节能环保技术和装备展览会」、「</w:t>
      </w:r>
      <w:r>
        <w:rPr>
          <w:rFonts w:hint="eastAsia"/>
        </w:rPr>
        <w:t>201</w:t>
      </w:r>
      <w:r w:rsidR="00996490">
        <w:rPr>
          <w:rFonts w:hint="eastAsia"/>
        </w:rPr>
        <w:t>9</w:t>
      </w:r>
      <w:r>
        <w:rPr>
          <w:rFonts w:hint="eastAsia"/>
        </w:rPr>
        <w:t>中国国际电力安全与应急管理展」及「</w:t>
      </w:r>
      <w:r>
        <w:rPr>
          <w:rFonts w:hint="eastAsia"/>
        </w:rPr>
        <w:t>201</w:t>
      </w:r>
      <w:r w:rsidR="00996490">
        <w:rPr>
          <w:rFonts w:hint="eastAsia"/>
        </w:rPr>
        <w:t>9</w:t>
      </w:r>
      <w:r>
        <w:rPr>
          <w:rFonts w:hint="eastAsia"/>
        </w:rPr>
        <w:t>中国数据中心及</w:t>
      </w:r>
      <w:proofErr w:type="gramStart"/>
      <w:r>
        <w:rPr>
          <w:rFonts w:hint="eastAsia"/>
        </w:rPr>
        <w:t>云计算</w:t>
      </w:r>
      <w:proofErr w:type="gramEnd"/>
      <w:r>
        <w:rPr>
          <w:rFonts w:hint="eastAsia"/>
        </w:rPr>
        <w:t>产业展览会」。展会</w:t>
      </w:r>
      <w:r w:rsidR="00965CCC">
        <w:rPr>
          <w:rFonts w:hint="eastAsia"/>
        </w:rPr>
        <w:t>始于</w:t>
      </w:r>
      <w:r w:rsidR="00965CCC">
        <w:rPr>
          <w:rFonts w:hint="eastAsia"/>
        </w:rPr>
        <w:t>1986</w:t>
      </w:r>
      <w:r w:rsidR="00965CCC">
        <w:rPr>
          <w:rFonts w:hint="eastAsia"/>
        </w:rPr>
        <w:t>年</w:t>
      </w:r>
      <w:r w:rsidR="00F13E9B">
        <w:rPr>
          <w:rFonts w:hint="eastAsia"/>
        </w:rPr>
        <w:t>，</w:t>
      </w:r>
      <w:r>
        <w:rPr>
          <w:rFonts w:hint="eastAsia"/>
        </w:rPr>
        <w:t>获</w:t>
      </w:r>
      <w:r>
        <w:rPr>
          <w:rFonts w:hint="eastAsia"/>
        </w:rPr>
        <w:t>UFI Approved Event</w:t>
      </w:r>
      <w:r>
        <w:rPr>
          <w:rFonts w:hint="eastAsia"/>
        </w:rPr>
        <w:t>国际认可、获国家商务部引导支持的电力展会。</w:t>
      </w:r>
    </w:p>
    <w:p w:rsidR="001D5459" w:rsidRDefault="001D5459" w:rsidP="00041502"/>
    <w:p w:rsidR="00041502" w:rsidRPr="00026514" w:rsidRDefault="00996490" w:rsidP="00041502">
      <w:pPr>
        <w:rPr>
          <w:b/>
        </w:rPr>
      </w:pPr>
      <w:r>
        <w:rPr>
          <w:rFonts w:hint="eastAsia"/>
          <w:b/>
        </w:rPr>
        <w:t>延续盛势，再创新高</w:t>
      </w:r>
    </w:p>
    <w:p w:rsidR="00041502" w:rsidRDefault="00041502" w:rsidP="000E0BCB">
      <w:r>
        <w:rPr>
          <w:rFonts w:hint="eastAsia"/>
        </w:rPr>
        <w:t>201</w:t>
      </w:r>
      <w:r w:rsidR="00996490">
        <w:rPr>
          <w:rFonts w:hint="eastAsia"/>
        </w:rPr>
        <w:t>9</w:t>
      </w:r>
      <w:r w:rsidR="004F2D5F" w:rsidRPr="004F2D5F">
        <w:rPr>
          <w:rFonts w:hint="eastAsia"/>
        </w:rPr>
        <w:t>上海国际电力电工展</w:t>
      </w:r>
      <w:r w:rsidR="00ED7BE4">
        <w:rPr>
          <w:rFonts w:hint="eastAsia"/>
        </w:rPr>
        <w:t>将启用</w:t>
      </w:r>
      <w:r w:rsidR="00996490">
        <w:rPr>
          <w:rFonts w:hint="eastAsia"/>
        </w:rPr>
        <w:t>上海新国际博览中心</w:t>
      </w:r>
      <w:r w:rsidR="00996490" w:rsidRPr="00996490">
        <w:rPr>
          <w:rFonts w:hint="eastAsia"/>
        </w:rPr>
        <w:t>N1-N4</w:t>
      </w:r>
      <w:r w:rsidR="00996490" w:rsidRPr="00996490">
        <w:rPr>
          <w:rFonts w:hint="eastAsia"/>
        </w:rPr>
        <w:t>馆</w:t>
      </w:r>
      <w:r w:rsidR="00996490">
        <w:rPr>
          <w:rFonts w:hint="eastAsia"/>
        </w:rPr>
        <w:t>，</w:t>
      </w:r>
      <w:r w:rsidR="00996490" w:rsidRPr="00996490">
        <w:rPr>
          <w:rFonts w:hint="eastAsia"/>
        </w:rPr>
        <w:t>展会面积近</w:t>
      </w:r>
      <w:r w:rsidR="00996490" w:rsidRPr="00996490">
        <w:rPr>
          <w:rFonts w:hint="eastAsia"/>
        </w:rPr>
        <w:t>5</w:t>
      </w:r>
      <w:r w:rsidR="00081ACF">
        <w:rPr>
          <w:rFonts w:hint="eastAsia"/>
        </w:rPr>
        <w:t>5</w:t>
      </w:r>
      <w:r w:rsidR="00996490" w:rsidRPr="00996490">
        <w:rPr>
          <w:rFonts w:hint="eastAsia"/>
        </w:rPr>
        <w:t>,000</w:t>
      </w:r>
      <w:r w:rsidR="00996490" w:rsidRPr="00996490">
        <w:rPr>
          <w:rFonts w:hint="eastAsia"/>
        </w:rPr>
        <w:t>平方米</w:t>
      </w:r>
      <w:r w:rsidR="00996490">
        <w:rPr>
          <w:rFonts w:hint="eastAsia"/>
        </w:rPr>
        <w:t>。预计</w:t>
      </w:r>
      <w:r>
        <w:rPr>
          <w:rFonts w:hint="eastAsia"/>
        </w:rPr>
        <w:t>将吸引超过</w:t>
      </w:r>
      <w:r>
        <w:rPr>
          <w:rFonts w:hint="eastAsia"/>
        </w:rPr>
        <w:t>1000</w:t>
      </w:r>
      <w:r>
        <w:rPr>
          <w:rFonts w:hint="eastAsia"/>
        </w:rPr>
        <w:t>家来自国内外的知名企业及品牌参展，参展品牌</w:t>
      </w:r>
      <w:r w:rsidR="00996490">
        <w:rPr>
          <w:rFonts w:hint="eastAsia"/>
        </w:rPr>
        <w:t>预计将</w:t>
      </w:r>
      <w:r>
        <w:rPr>
          <w:rFonts w:hint="eastAsia"/>
        </w:rPr>
        <w:t>包括施耐德</w:t>
      </w:r>
      <w:r w:rsidR="00996490">
        <w:rPr>
          <w:rFonts w:hint="eastAsia"/>
        </w:rPr>
        <w:t>电气</w:t>
      </w:r>
      <w:r>
        <w:rPr>
          <w:rFonts w:hint="eastAsia"/>
        </w:rPr>
        <w:t>、</w:t>
      </w:r>
      <w:r w:rsidR="00996490">
        <w:rPr>
          <w:rFonts w:hint="eastAsia"/>
        </w:rPr>
        <w:t>ABB</w:t>
      </w:r>
      <w:r w:rsidR="00996490">
        <w:rPr>
          <w:rFonts w:hint="eastAsia"/>
        </w:rPr>
        <w:t>、</w:t>
      </w:r>
      <w:r>
        <w:rPr>
          <w:rFonts w:hint="eastAsia"/>
        </w:rPr>
        <w:t>长园集团、正泰、菲尼克斯、海普锐、双杰、默</w:t>
      </w:r>
      <w:proofErr w:type="gramStart"/>
      <w:r>
        <w:rPr>
          <w:rFonts w:hint="eastAsia"/>
        </w:rPr>
        <w:t>飓</w:t>
      </w:r>
      <w:proofErr w:type="gramEnd"/>
      <w:r>
        <w:rPr>
          <w:rFonts w:hint="eastAsia"/>
        </w:rPr>
        <w:t>、森源、</w:t>
      </w:r>
      <w:proofErr w:type="gramStart"/>
      <w:r>
        <w:rPr>
          <w:rFonts w:hint="eastAsia"/>
        </w:rPr>
        <w:t>德锐电气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泰永电器</w:t>
      </w:r>
      <w:proofErr w:type="gramEnd"/>
      <w:r>
        <w:rPr>
          <w:rFonts w:hint="eastAsia"/>
        </w:rPr>
        <w:t>、沃</w:t>
      </w:r>
      <w:proofErr w:type="gramStart"/>
      <w:r>
        <w:rPr>
          <w:rFonts w:hint="eastAsia"/>
        </w:rPr>
        <w:t>尔核材</w:t>
      </w:r>
      <w:proofErr w:type="gramEnd"/>
      <w:r>
        <w:rPr>
          <w:rFonts w:hint="eastAsia"/>
        </w:rPr>
        <w:t>、德春电力、史陶比尔、明翰、安科瑞、大族激光、无锡凯丰、本德尔、天翔电力、天泽、明及电气、</w:t>
      </w:r>
      <w:r>
        <w:rPr>
          <w:rFonts w:hint="eastAsia"/>
        </w:rPr>
        <w:t>MEGGER</w:t>
      </w:r>
      <w:r>
        <w:rPr>
          <w:rFonts w:hint="eastAsia"/>
        </w:rPr>
        <w:t>、</w:t>
      </w:r>
      <w:r>
        <w:rPr>
          <w:rFonts w:hint="eastAsia"/>
        </w:rPr>
        <w:t>DILO</w:t>
      </w:r>
      <w:r>
        <w:rPr>
          <w:rFonts w:hint="eastAsia"/>
        </w:rPr>
        <w:t>、</w:t>
      </w:r>
      <w:r>
        <w:rPr>
          <w:rFonts w:hint="eastAsia"/>
        </w:rPr>
        <w:t>WIKA</w:t>
      </w:r>
      <w:r>
        <w:rPr>
          <w:rFonts w:hint="eastAsia"/>
        </w:rPr>
        <w:t>、北海银河、柳州特变、深圳市中电、</w:t>
      </w:r>
      <w:proofErr w:type="gramStart"/>
      <w:r>
        <w:rPr>
          <w:rFonts w:hint="eastAsia"/>
        </w:rPr>
        <w:t>法腾电力</w:t>
      </w:r>
      <w:proofErr w:type="gramEnd"/>
      <w:r>
        <w:rPr>
          <w:rFonts w:hint="eastAsia"/>
        </w:rPr>
        <w:t>、凯丰电气、安煌、正方工业、福建中电合创电力、</w:t>
      </w:r>
      <w:proofErr w:type="gramStart"/>
      <w:r>
        <w:rPr>
          <w:rFonts w:hint="eastAsia"/>
        </w:rPr>
        <w:t>盈能电气</w:t>
      </w:r>
      <w:proofErr w:type="gramEnd"/>
      <w:r>
        <w:rPr>
          <w:rFonts w:hint="eastAsia"/>
        </w:rPr>
        <w:t>、莱姆电子、本色电力、华辰变压器、伏尔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电气、深圳友讯达科、</w:t>
      </w:r>
      <w:proofErr w:type="gramStart"/>
      <w:r>
        <w:rPr>
          <w:rFonts w:hint="eastAsia"/>
        </w:rPr>
        <w:t>上海法腾电力</w:t>
      </w:r>
      <w:proofErr w:type="gramEnd"/>
      <w:r>
        <w:rPr>
          <w:rFonts w:hint="eastAsia"/>
        </w:rPr>
        <w:t>、沈阳精锐科技、浙江海亮、西捷克、厦门尚为等。</w:t>
      </w:r>
    </w:p>
    <w:p w:rsidR="002A5F4A" w:rsidRDefault="002A5F4A" w:rsidP="000E0BCB"/>
    <w:p w:rsidR="002A5F4A" w:rsidRPr="002A5F4A" w:rsidRDefault="002A5F4A" w:rsidP="000E0BCB">
      <w:pPr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b/>
          <w:color w:val="000000" w:themeColor="text1"/>
          <w:szCs w:val="21"/>
        </w:rPr>
        <w:t>特设</w:t>
      </w:r>
      <w:r w:rsidRPr="002A5F4A">
        <w:rPr>
          <w:rFonts w:ascii="宋体" w:hAnsi="宋体" w:hint="eastAsia"/>
          <w:b/>
          <w:color w:val="000000" w:themeColor="text1"/>
          <w:szCs w:val="21"/>
        </w:rPr>
        <w:t>八大专区，</w:t>
      </w:r>
      <w:r w:rsidRPr="002A5F4A">
        <w:rPr>
          <w:rStyle w:val="a9"/>
          <w:rFonts w:ascii="宋体" w:hAnsi="宋体" w:cs="Helvetica"/>
          <w:color w:val="000000" w:themeColor="text1"/>
          <w:szCs w:val="21"/>
        </w:rPr>
        <w:t>30</w:t>
      </w:r>
      <w:r w:rsidR="00614108">
        <w:rPr>
          <w:rStyle w:val="a9"/>
          <w:rFonts w:ascii="宋体" w:hAnsi="宋体" w:cs="Helvetica" w:hint="eastAsia"/>
          <w:color w:val="000000" w:themeColor="text1"/>
          <w:szCs w:val="21"/>
        </w:rPr>
        <w:t>余</w:t>
      </w:r>
      <w:r w:rsidRPr="002A5F4A">
        <w:rPr>
          <w:rStyle w:val="a9"/>
          <w:rFonts w:ascii="宋体" w:hAnsi="宋体" w:cs="Helvetica"/>
          <w:color w:val="000000" w:themeColor="text1"/>
          <w:szCs w:val="21"/>
        </w:rPr>
        <w:t>场同期会议、新品发布会</w:t>
      </w:r>
    </w:p>
    <w:p w:rsidR="002A5F4A" w:rsidRDefault="00041502" w:rsidP="000E0BCB">
      <w:pPr>
        <w:jc w:val="left"/>
        <w:rPr>
          <w:rStyle w:val="a9"/>
          <w:rFonts w:ascii="宋体" w:hAnsi="宋体" w:cs="Helvetica"/>
          <w:b w:val="0"/>
          <w:color w:val="000000" w:themeColor="text1"/>
          <w:szCs w:val="21"/>
        </w:rPr>
      </w:pPr>
      <w:r w:rsidRPr="002A5F4A">
        <w:rPr>
          <w:rFonts w:ascii="宋体" w:hAnsi="宋体" w:hint="eastAsia"/>
        </w:rPr>
        <w:t>20</w:t>
      </w:r>
      <w:r w:rsidR="00996490" w:rsidRPr="002A5F4A">
        <w:rPr>
          <w:rFonts w:ascii="宋体" w:hAnsi="宋体" w:hint="eastAsia"/>
        </w:rPr>
        <w:t>19年上海</w:t>
      </w:r>
      <w:r w:rsidRPr="002A5F4A">
        <w:rPr>
          <w:rFonts w:ascii="宋体" w:hAnsi="宋体" w:hint="eastAsia"/>
        </w:rPr>
        <w:t>国际电力电工</w:t>
      </w:r>
      <w:proofErr w:type="gramStart"/>
      <w:r w:rsidRPr="002A5F4A">
        <w:rPr>
          <w:rFonts w:ascii="宋体" w:hAnsi="宋体" w:hint="eastAsia"/>
        </w:rPr>
        <w:t>展根据</w:t>
      </w:r>
      <w:proofErr w:type="gramEnd"/>
      <w:r w:rsidRPr="002A5F4A">
        <w:rPr>
          <w:rFonts w:ascii="宋体" w:hAnsi="宋体" w:hint="eastAsia"/>
        </w:rPr>
        <w:t>行业需求</w:t>
      </w:r>
      <w:r w:rsidR="002A5F4A" w:rsidRPr="002A5F4A">
        <w:rPr>
          <w:rFonts w:ascii="宋体" w:hAnsi="宋体" w:hint="eastAsia"/>
        </w:rPr>
        <w:t>特别</w:t>
      </w:r>
      <w:proofErr w:type="gramStart"/>
      <w:r w:rsidRPr="002A5F4A">
        <w:rPr>
          <w:rFonts w:ascii="宋体" w:hAnsi="宋体" w:hint="eastAsia"/>
        </w:rPr>
        <w:t>设定</w:t>
      </w:r>
      <w:r w:rsidR="00996490" w:rsidRPr="002A5F4A">
        <w:rPr>
          <w:rFonts w:ascii="宋体" w:hAnsi="宋体" w:hint="eastAsia"/>
        </w:rPr>
        <w:t>八</w:t>
      </w:r>
      <w:proofErr w:type="gramEnd"/>
      <w:r w:rsidRPr="002A5F4A">
        <w:rPr>
          <w:rFonts w:ascii="宋体" w:hAnsi="宋体" w:hint="eastAsia"/>
        </w:rPr>
        <w:t>大</w:t>
      </w:r>
      <w:r w:rsidR="00996490" w:rsidRPr="002A5F4A">
        <w:rPr>
          <w:rFonts w:ascii="宋体" w:hAnsi="宋体" w:hint="eastAsia"/>
        </w:rPr>
        <w:t>专区</w:t>
      </w:r>
      <w:r w:rsidRPr="002A5F4A">
        <w:rPr>
          <w:rFonts w:ascii="宋体" w:hAnsi="宋体" w:hint="eastAsia"/>
        </w:rPr>
        <w:t>，分别为一</w:t>
      </w:r>
      <w:proofErr w:type="gramStart"/>
      <w:r w:rsidRPr="002A5F4A">
        <w:rPr>
          <w:rFonts w:ascii="宋体" w:hAnsi="宋体" w:hint="eastAsia"/>
        </w:rPr>
        <w:t>站式输配电</w:t>
      </w:r>
      <w:proofErr w:type="gramEnd"/>
      <w:r w:rsidRPr="002A5F4A">
        <w:rPr>
          <w:rFonts w:ascii="宋体" w:hAnsi="宋体" w:hint="eastAsia"/>
        </w:rPr>
        <w:t>、</w:t>
      </w:r>
      <w:r w:rsidR="00996490" w:rsidRPr="002A5F4A">
        <w:rPr>
          <w:rFonts w:ascii="宋体" w:hAnsi="宋体" w:hint="eastAsia"/>
        </w:rPr>
        <w:t>电力自动化、能源互联网</w:t>
      </w:r>
      <w:r w:rsidRPr="002A5F4A">
        <w:rPr>
          <w:rFonts w:ascii="宋体" w:hAnsi="宋体" w:hint="eastAsia"/>
        </w:rPr>
        <w:t>、</w:t>
      </w:r>
      <w:r w:rsidR="00996490" w:rsidRPr="002A5F4A">
        <w:rPr>
          <w:rFonts w:ascii="宋体" w:hAnsi="宋体" w:hint="eastAsia"/>
        </w:rPr>
        <w:t>电力</w:t>
      </w:r>
      <w:r w:rsidRPr="002A5F4A">
        <w:rPr>
          <w:rFonts w:ascii="宋体" w:hAnsi="宋体" w:hint="eastAsia"/>
        </w:rPr>
        <w:t>节能环保、电力</w:t>
      </w:r>
      <w:r w:rsidR="00996490" w:rsidRPr="002A5F4A">
        <w:rPr>
          <w:rFonts w:ascii="宋体" w:hAnsi="宋体" w:hint="eastAsia"/>
        </w:rPr>
        <w:t>工程</w:t>
      </w:r>
      <w:r w:rsidRPr="002A5F4A">
        <w:rPr>
          <w:rFonts w:ascii="宋体" w:hAnsi="宋体" w:hint="eastAsia"/>
        </w:rPr>
        <w:t>检测、电力安全应急、智能量测、</w:t>
      </w:r>
      <w:r w:rsidR="00996490" w:rsidRPr="002A5F4A">
        <w:rPr>
          <w:rFonts w:ascii="宋体" w:hAnsi="宋体" w:hint="eastAsia"/>
        </w:rPr>
        <w:t>智能制造装备</w:t>
      </w:r>
      <w:r w:rsidRPr="002A5F4A">
        <w:rPr>
          <w:rFonts w:ascii="宋体" w:hAnsi="宋体" w:hint="eastAsia"/>
        </w:rPr>
        <w:t>。</w:t>
      </w:r>
      <w:r w:rsidR="002A5F4A">
        <w:rPr>
          <w:rStyle w:val="a9"/>
          <w:rFonts w:ascii="宋体" w:hAnsi="宋体" w:cs="Helvetica" w:hint="eastAsia"/>
          <w:b w:val="0"/>
          <w:color w:val="000000" w:themeColor="text1"/>
          <w:szCs w:val="21"/>
        </w:rPr>
        <w:t>涵盖</w:t>
      </w:r>
      <w:r w:rsidR="002A5F4A" w:rsidRPr="002A5F4A">
        <w:rPr>
          <w:rStyle w:val="a9"/>
          <w:rFonts w:ascii="宋体" w:hAnsi="宋体" w:cs="Helvetica"/>
          <w:b w:val="0"/>
          <w:color w:val="000000" w:themeColor="text1"/>
          <w:szCs w:val="21"/>
        </w:rPr>
        <w:t>电力行业高、中、低压产业链</w:t>
      </w:r>
      <w:r w:rsidR="002A5F4A">
        <w:rPr>
          <w:rStyle w:val="a9"/>
          <w:rFonts w:ascii="宋体" w:hAnsi="宋体" w:cs="Helvetica" w:hint="eastAsia"/>
          <w:b w:val="0"/>
          <w:color w:val="000000" w:themeColor="text1"/>
          <w:szCs w:val="21"/>
        </w:rPr>
        <w:t>，为您</w:t>
      </w:r>
      <w:r w:rsidR="002A5F4A" w:rsidRPr="002A5F4A">
        <w:rPr>
          <w:rFonts w:ascii="宋体" w:hAnsi="宋体" w:hint="eastAsia"/>
        </w:rPr>
        <w:t>全方位</w:t>
      </w:r>
      <w:r w:rsidR="002A5F4A">
        <w:rPr>
          <w:rStyle w:val="a9"/>
          <w:rFonts w:ascii="宋体" w:hAnsi="宋体" w:cs="Helvetica" w:hint="eastAsia"/>
          <w:b w:val="0"/>
          <w:color w:val="000000" w:themeColor="text1"/>
          <w:szCs w:val="21"/>
        </w:rPr>
        <w:t>呈现电力装备产品和解决方案。</w:t>
      </w:r>
    </w:p>
    <w:p w:rsidR="000E0BCB" w:rsidRPr="002A5F4A" w:rsidRDefault="002A5F4A" w:rsidP="000E0BCB">
      <w:pPr>
        <w:jc w:val="left"/>
        <w:rPr>
          <w:rFonts w:ascii="宋体" w:hAnsi="宋体"/>
          <w:b/>
          <w:color w:val="000000" w:themeColor="text1"/>
          <w:szCs w:val="21"/>
        </w:rPr>
      </w:pPr>
      <w:r w:rsidRPr="002A5F4A">
        <w:rPr>
          <w:rFonts w:ascii="宋体" w:hAnsi="宋体" w:hint="eastAsia"/>
        </w:rPr>
        <w:t>2019年上海国际电力电工展</w:t>
      </w:r>
      <w:r>
        <w:rPr>
          <w:rStyle w:val="a9"/>
          <w:rFonts w:ascii="宋体" w:hAnsi="宋体" w:cs="Helvetica" w:hint="eastAsia"/>
          <w:b w:val="0"/>
          <w:color w:val="000000" w:themeColor="text1"/>
          <w:szCs w:val="21"/>
        </w:rPr>
        <w:t>还将</w:t>
      </w:r>
      <w:r w:rsidRPr="002A5F4A">
        <w:rPr>
          <w:rStyle w:val="a9"/>
          <w:rFonts w:ascii="宋体" w:hAnsi="宋体" w:cs="Helvetica" w:hint="eastAsia"/>
          <w:b w:val="0"/>
          <w:color w:val="000000" w:themeColor="text1"/>
          <w:szCs w:val="21"/>
        </w:rPr>
        <w:t>与多家协会、媒体、行业专家通力合作，举办了多场同期专业论坛，带来电力行业相关先进技术解析和创新解决方案的实际落地经验</w:t>
      </w:r>
      <w:r>
        <w:rPr>
          <w:rStyle w:val="a9"/>
          <w:rFonts w:ascii="宋体" w:hAnsi="宋体" w:cs="Helvetica" w:hint="eastAsia"/>
          <w:b w:val="0"/>
          <w:color w:val="000000" w:themeColor="text1"/>
          <w:szCs w:val="21"/>
        </w:rPr>
        <w:t>。并</w:t>
      </w:r>
      <w:r w:rsidRPr="002A5F4A">
        <w:rPr>
          <w:rStyle w:val="a9"/>
          <w:rFonts w:ascii="宋体" w:hAnsi="宋体" w:cs="Helvetica" w:hint="eastAsia"/>
          <w:b w:val="0"/>
          <w:color w:val="000000" w:themeColor="text1"/>
          <w:szCs w:val="21"/>
        </w:rPr>
        <w:t>连同多家国内外顶尖电力装备制造和数字化企业</w:t>
      </w:r>
      <w:r>
        <w:rPr>
          <w:rStyle w:val="a9"/>
          <w:rFonts w:ascii="宋体" w:hAnsi="宋体" w:cs="Helvetica" w:hint="eastAsia"/>
          <w:b w:val="0"/>
          <w:color w:val="000000" w:themeColor="text1"/>
          <w:szCs w:val="21"/>
        </w:rPr>
        <w:t>，</w:t>
      </w:r>
      <w:r w:rsidRPr="002A5F4A">
        <w:rPr>
          <w:rStyle w:val="a9"/>
          <w:rFonts w:ascii="宋体" w:hAnsi="宋体" w:cs="Helvetica" w:hint="eastAsia"/>
          <w:b w:val="0"/>
          <w:color w:val="000000" w:themeColor="text1"/>
          <w:szCs w:val="21"/>
        </w:rPr>
        <w:t>在新品荟萃廊</w:t>
      </w:r>
      <w:r>
        <w:rPr>
          <w:rStyle w:val="a9"/>
          <w:rFonts w:ascii="宋体" w:hAnsi="宋体" w:cs="Helvetica" w:hint="eastAsia"/>
          <w:b w:val="0"/>
          <w:color w:val="000000" w:themeColor="text1"/>
          <w:szCs w:val="21"/>
        </w:rPr>
        <w:t>为您</w:t>
      </w:r>
      <w:r w:rsidRPr="002A5F4A">
        <w:rPr>
          <w:rStyle w:val="a9"/>
          <w:rFonts w:ascii="宋体" w:hAnsi="宋体" w:cs="Helvetica" w:hint="eastAsia"/>
          <w:b w:val="0"/>
          <w:color w:val="000000" w:themeColor="text1"/>
          <w:szCs w:val="21"/>
        </w:rPr>
        <w:t>带来了</w:t>
      </w:r>
      <w:r>
        <w:rPr>
          <w:rStyle w:val="a9"/>
          <w:rFonts w:ascii="宋体" w:hAnsi="宋体" w:cs="Helvetica" w:hint="eastAsia"/>
          <w:b w:val="0"/>
          <w:color w:val="000000" w:themeColor="text1"/>
          <w:szCs w:val="21"/>
        </w:rPr>
        <w:t>多</w:t>
      </w:r>
      <w:r w:rsidRPr="002A5F4A">
        <w:rPr>
          <w:rStyle w:val="a9"/>
          <w:rFonts w:ascii="宋体" w:hAnsi="宋体" w:cs="Helvetica" w:hint="eastAsia"/>
          <w:b w:val="0"/>
          <w:color w:val="000000" w:themeColor="text1"/>
          <w:szCs w:val="21"/>
        </w:rPr>
        <w:t>场精彩新品发布会。</w:t>
      </w:r>
    </w:p>
    <w:p w:rsidR="00041502" w:rsidRDefault="000E0BCB" w:rsidP="000E0BCB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38CC053B" wp14:editId="05F16F65">
            <wp:extent cx="4892039" cy="1485900"/>
            <wp:effectExtent l="0" t="0" r="4445" b="0"/>
            <wp:docPr id="5" name="图片 5" descr="C:\Users\gym\Desktop\簡報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ym\Desktop\簡報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51" b="49793"/>
                    <a:stretch/>
                  </pic:blipFill>
                  <pic:spPr bwMode="auto">
                    <a:xfrm>
                      <a:off x="0" y="0"/>
                      <a:ext cx="4907654" cy="149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1502" w:rsidRPr="00026514" w:rsidRDefault="00041502" w:rsidP="00041502">
      <w:pPr>
        <w:rPr>
          <w:b/>
        </w:rPr>
      </w:pPr>
      <w:r w:rsidRPr="00026514">
        <w:rPr>
          <w:rFonts w:hint="eastAsia"/>
          <w:b/>
        </w:rPr>
        <w:t>展出范围：</w:t>
      </w:r>
    </w:p>
    <w:p w:rsidR="006E65C6" w:rsidRDefault="006E65C6" w:rsidP="006E65C6">
      <w:r>
        <w:rPr>
          <w:rFonts w:hint="eastAsia"/>
        </w:rPr>
        <w:t>输配电设备</w:t>
      </w:r>
    </w:p>
    <w:p w:rsidR="006E65C6" w:rsidRDefault="006E65C6" w:rsidP="006E65C6">
      <w:r>
        <w:rPr>
          <w:rFonts w:hint="eastAsia"/>
        </w:rPr>
        <w:t>发电设备</w:t>
      </w:r>
      <w:r>
        <w:rPr>
          <w:rFonts w:hint="eastAsia"/>
        </w:rPr>
        <w:t>-</w:t>
      </w:r>
      <w:r>
        <w:rPr>
          <w:rFonts w:hint="eastAsia"/>
        </w:rPr>
        <w:t>火电</w:t>
      </w:r>
      <w:r>
        <w:rPr>
          <w:rFonts w:hint="eastAsia"/>
        </w:rPr>
        <w:t xml:space="preserve"> / </w:t>
      </w:r>
      <w:r>
        <w:rPr>
          <w:rFonts w:hint="eastAsia"/>
        </w:rPr>
        <w:t>水电</w:t>
      </w:r>
      <w:r>
        <w:rPr>
          <w:rFonts w:hint="eastAsia"/>
        </w:rPr>
        <w:t xml:space="preserve"> / </w:t>
      </w:r>
      <w:r>
        <w:rPr>
          <w:rFonts w:hint="eastAsia"/>
        </w:rPr>
        <w:t>核能</w:t>
      </w:r>
    </w:p>
    <w:p w:rsidR="006E65C6" w:rsidRDefault="006E65C6" w:rsidP="006E65C6">
      <w:r>
        <w:rPr>
          <w:rFonts w:hint="eastAsia"/>
        </w:rPr>
        <w:t>其他供选择的能源</w:t>
      </w:r>
      <w:r>
        <w:rPr>
          <w:rFonts w:hint="eastAsia"/>
        </w:rPr>
        <w:t xml:space="preserve"> - (</w:t>
      </w:r>
      <w:r>
        <w:rPr>
          <w:rFonts w:hint="eastAsia"/>
        </w:rPr>
        <w:t>风能、太阳能、地热及潮汐发电设备等</w:t>
      </w:r>
      <w:r>
        <w:rPr>
          <w:rFonts w:hint="eastAsia"/>
        </w:rPr>
        <w:t>)</w:t>
      </w:r>
    </w:p>
    <w:p w:rsidR="006E65C6" w:rsidRDefault="006E65C6" w:rsidP="006E65C6">
      <w:r>
        <w:rPr>
          <w:rFonts w:hint="eastAsia"/>
        </w:rPr>
        <w:t>整厂设备及工</w:t>
      </w:r>
      <w:r w:rsidR="00426CDE">
        <w:rPr>
          <w:rFonts w:hint="eastAsia"/>
        </w:rPr>
        <w:t>程</w:t>
      </w:r>
    </w:p>
    <w:p w:rsidR="006E65C6" w:rsidRDefault="006E65C6" w:rsidP="006E65C6">
      <w:r>
        <w:rPr>
          <w:rFonts w:hint="eastAsia"/>
        </w:rPr>
        <w:t>电力调度系统设备</w:t>
      </w:r>
      <w:r>
        <w:rPr>
          <w:rFonts w:hint="eastAsia"/>
        </w:rPr>
        <w:t xml:space="preserve"> (SCADA / DMS / EMS </w:t>
      </w:r>
      <w:r>
        <w:rPr>
          <w:rFonts w:hint="eastAsia"/>
        </w:rPr>
        <w:t>系统</w:t>
      </w:r>
      <w:r>
        <w:rPr>
          <w:rFonts w:hint="eastAsia"/>
        </w:rPr>
        <w:t>)</w:t>
      </w:r>
    </w:p>
    <w:p w:rsidR="006E65C6" w:rsidRDefault="006E65C6" w:rsidP="006E65C6">
      <w:r>
        <w:rPr>
          <w:rFonts w:hint="eastAsia"/>
        </w:rPr>
        <w:t>控制及测试电力设备及仪器</w:t>
      </w:r>
    </w:p>
    <w:p w:rsidR="006E65C6" w:rsidRDefault="006E65C6" w:rsidP="006E65C6">
      <w:r>
        <w:rPr>
          <w:rFonts w:hint="eastAsia"/>
        </w:rPr>
        <w:t>电力信息科技</w:t>
      </w:r>
    </w:p>
    <w:p w:rsidR="006E65C6" w:rsidRDefault="006E65C6" w:rsidP="006E65C6">
      <w:r>
        <w:rPr>
          <w:rFonts w:hint="eastAsia"/>
        </w:rPr>
        <w:t>建筑电气及机电装置</w:t>
      </w:r>
      <w:r>
        <w:rPr>
          <w:rFonts w:hint="eastAsia"/>
        </w:rPr>
        <w:t xml:space="preserve"> (</w:t>
      </w:r>
      <w:r>
        <w:rPr>
          <w:rFonts w:hint="eastAsia"/>
        </w:rPr>
        <w:t>楼宇管理及控制系统、开关设备、照明系统等</w:t>
      </w:r>
      <w:r>
        <w:rPr>
          <w:rFonts w:hint="eastAsia"/>
        </w:rPr>
        <w:t>)</w:t>
      </w:r>
    </w:p>
    <w:p w:rsidR="006E65C6" w:rsidRDefault="006E65C6" w:rsidP="006E65C6">
      <w:r>
        <w:rPr>
          <w:rFonts w:hint="eastAsia"/>
        </w:rPr>
        <w:t>低压电工设备及器材</w:t>
      </w:r>
    </w:p>
    <w:p w:rsidR="006E65C6" w:rsidRDefault="006E65C6" w:rsidP="006E65C6">
      <w:r>
        <w:rPr>
          <w:rFonts w:hint="eastAsia"/>
        </w:rPr>
        <w:t>电器电子设备</w:t>
      </w:r>
    </w:p>
    <w:p w:rsidR="006E65C6" w:rsidRDefault="006E65C6" w:rsidP="006E65C6">
      <w:r>
        <w:rPr>
          <w:rFonts w:hint="eastAsia"/>
        </w:rPr>
        <w:t>自动化设备</w:t>
      </w:r>
    </w:p>
    <w:p w:rsidR="006E65C6" w:rsidRDefault="006E65C6" w:rsidP="006E65C6">
      <w:r>
        <w:rPr>
          <w:rFonts w:hint="eastAsia"/>
        </w:rPr>
        <w:t>工业用电设备</w:t>
      </w:r>
      <w:r>
        <w:rPr>
          <w:rFonts w:hint="eastAsia"/>
        </w:rPr>
        <w:t xml:space="preserve"> (</w:t>
      </w:r>
      <w:r>
        <w:rPr>
          <w:rFonts w:hint="eastAsia"/>
        </w:rPr>
        <w:t>不间断电源、</w:t>
      </w:r>
      <w:proofErr w:type="gramStart"/>
      <w:r>
        <w:rPr>
          <w:rFonts w:hint="eastAsia"/>
        </w:rPr>
        <w:t>柴油电</w:t>
      </w:r>
      <w:proofErr w:type="gramEnd"/>
      <w:r>
        <w:rPr>
          <w:rFonts w:hint="eastAsia"/>
        </w:rPr>
        <w:t>发电机及交流发电机等</w:t>
      </w:r>
      <w:r>
        <w:rPr>
          <w:rFonts w:hint="eastAsia"/>
        </w:rPr>
        <w:t>)</w:t>
      </w:r>
    </w:p>
    <w:p w:rsidR="006E65C6" w:rsidRDefault="006E65C6" w:rsidP="006E65C6">
      <w:r>
        <w:rPr>
          <w:rFonts w:hint="eastAsia"/>
        </w:rPr>
        <w:t>电力</w:t>
      </w:r>
      <w:r>
        <w:rPr>
          <w:rFonts w:hint="eastAsia"/>
        </w:rPr>
        <w:t xml:space="preserve"> / </w:t>
      </w:r>
      <w:r>
        <w:rPr>
          <w:rFonts w:hint="eastAsia"/>
        </w:rPr>
        <w:t>电工产品生产设备、机械及原料</w:t>
      </w:r>
      <w:r>
        <w:rPr>
          <w:rFonts w:hint="eastAsia"/>
        </w:rPr>
        <w:t xml:space="preserve"> </w:t>
      </w:r>
    </w:p>
    <w:p w:rsidR="006E65C6" w:rsidRDefault="006E65C6" w:rsidP="006E65C6">
      <w:r>
        <w:rPr>
          <w:rFonts w:hint="eastAsia"/>
        </w:rPr>
        <w:t>变电、配电及电力储存</w:t>
      </w:r>
      <w:r>
        <w:rPr>
          <w:rFonts w:hint="eastAsia"/>
        </w:rPr>
        <w:t xml:space="preserve"> </w:t>
      </w:r>
    </w:p>
    <w:p w:rsidR="006E65C6" w:rsidRDefault="006E65C6" w:rsidP="006E65C6">
      <w:r>
        <w:rPr>
          <w:rFonts w:hint="eastAsia"/>
        </w:rPr>
        <w:t>输电、导电设备</w:t>
      </w:r>
      <w:r>
        <w:rPr>
          <w:rFonts w:hint="eastAsia"/>
        </w:rPr>
        <w:t xml:space="preserve"> </w:t>
      </w:r>
    </w:p>
    <w:p w:rsidR="006E65C6" w:rsidRDefault="006E65C6" w:rsidP="006E65C6">
      <w:r>
        <w:rPr>
          <w:rFonts w:hint="eastAsia"/>
        </w:rPr>
        <w:t>电力电子</w:t>
      </w:r>
      <w:r>
        <w:rPr>
          <w:rFonts w:hint="eastAsia"/>
        </w:rPr>
        <w:t xml:space="preserve"> </w:t>
      </w:r>
    </w:p>
    <w:p w:rsidR="006E65C6" w:rsidRDefault="006E65C6" w:rsidP="006E65C6">
      <w:r>
        <w:rPr>
          <w:rFonts w:hint="eastAsia"/>
        </w:rPr>
        <w:t>电缆、附件及相关制造设备</w:t>
      </w:r>
      <w:r>
        <w:rPr>
          <w:rFonts w:hint="eastAsia"/>
        </w:rPr>
        <w:t xml:space="preserve"> </w:t>
      </w:r>
    </w:p>
    <w:p w:rsidR="006E65C6" w:rsidRDefault="006E65C6" w:rsidP="006E65C6">
      <w:r>
        <w:rPr>
          <w:rFonts w:hint="eastAsia"/>
        </w:rPr>
        <w:t>电能质量产品</w:t>
      </w:r>
      <w:r>
        <w:rPr>
          <w:rFonts w:hint="eastAsia"/>
        </w:rPr>
        <w:t xml:space="preserve"> (</w:t>
      </w:r>
      <w:r>
        <w:rPr>
          <w:rFonts w:hint="eastAsia"/>
        </w:rPr>
        <w:t>包括：无功补偿装置</w:t>
      </w:r>
      <w:r>
        <w:rPr>
          <w:rFonts w:hint="eastAsia"/>
        </w:rPr>
        <w:t xml:space="preserve">, </w:t>
      </w:r>
      <w:r>
        <w:rPr>
          <w:rFonts w:hint="eastAsia"/>
        </w:rPr>
        <w:t>滤波装置</w:t>
      </w:r>
      <w:r>
        <w:rPr>
          <w:rFonts w:hint="eastAsia"/>
        </w:rPr>
        <w:t xml:space="preserve">, </w:t>
      </w:r>
      <w:r>
        <w:rPr>
          <w:rFonts w:hint="eastAsia"/>
        </w:rPr>
        <w:t>功率因子校正系统</w:t>
      </w:r>
      <w:r>
        <w:rPr>
          <w:rFonts w:hint="eastAsia"/>
        </w:rPr>
        <w:t xml:space="preserve">, </w:t>
      </w:r>
      <w:r>
        <w:rPr>
          <w:rFonts w:hint="eastAsia"/>
        </w:rPr>
        <w:t>功率管理系统</w:t>
      </w:r>
      <w:r>
        <w:rPr>
          <w:rFonts w:hint="eastAsia"/>
        </w:rPr>
        <w:t xml:space="preserve">, </w:t>
      </w:r>
      <w:r>
        <w:rPr>
          <w:rFonts w:hint="eastAsia"/>
        </w:rPr>
        <w:t>动态电压调节器</w:t>
      </w:r>
      <w:r>
        <w:rPr>
          <w:rFonts w:hint="eastAsia"/>
        </w:rPr>
        <w:t xml:space="preserve">, </w:t>
      </w:r>
      <w:r>
        <w:rPr>
          <w:rFonts w:hint="eastAsia"/>
        </w:rPr>
        <w:t>电容器</w:t>
      </w:r>
      <w:r>
        <w:rPr>
          <w:rFonts w:hint="eastAsia"/>
        </w:rPr>
        <w:t xml:space="preserve">, </w:t>
      </w:r>
      <w:r>
        <w:rPr>
          <w:rFonts w:hint="eastAsia"/>
        </w:rPr>
        <w:t>电抗器</w:t>
      </w:r>
      <w:r>
        <w:rPr>
          <w:rFonts w:hint="eastAsia"/>
        </w:rPr>
        <w:t xml:space="preserve">, </w:t>
      </w:r>
      <w:r>
        <w:rPr>
          <w:rFonts w:hint="eastAsia"/>
        </w:rPr>
        <w:t>投切开关</w:t>
      </w:r>
      <w:r>
        <w:rPr>
          <w:rFonts w:hint="eastAsia"/>
        </w:rPr>
        <w:t xml:space="preserve">, </w:t>
      </w:r>
      <w:r>
        <w:rPr>
          <w:rFonts w:hint="eastAsia"/>
        </w:rPr>
        <w:t>控制器</w:t>
      </w:r>
      <w:r>
        <w:rPr>
          <w:rFonts w:hint="eastAsia"/>
        </w:rPr>
        <w:t>)</w:t>
      </w:r>
    </w:p>
    <w:p w:rsidR="00F13E9B" w:rsidRDefault="00F13E9B" w:rsidP="006E65C6">
      <w:r>
        <w:rPr>
          <w:rFonts w:hint="eastAsia"/>
        </w:rPr>
        <w:t>节能环保技术和设备</w:t>
      </w:r>
    </w:p>
    <w:p w:rsidR="00041502" w:rsidRDefault="00041502" w:rsidP="00041502"/>
    <w:p w:rsidR="00041502" w:rsidRPr="00026514" w:rsidRDefault="00041502" w:rsidP="00041502">
      <w:pPr>
        <w:rPr>
          <w:b/>
        </w:rPr>
      </w:pPr>
      <w:r w:rsidRPr="00026514">
        <w:rPr>
          <w:rFonts w:hint="eastAsia"/>
          <w:b/>
        </w:rPr>
        <w:t>专业观众</w:t>
      </w:r>
      <w:proofErr w:type="gramStart"/>
      <w:r w:rsidRPr="00026514">
        <w:rPr>
          <w:rFonts w:hint="eastAsia"/>
          <w:b/>
        </w:rPr>
        <w:t>群包括</w:t>
      </w:r>
      <w:proofErr w:type="gramEnd"/>
      <w:r w:rsidRPr="00026514">
        <w:rPr>
          <w:rFonts w:hint="eastAsia"/>
          <w:b/>
        </w:rPr>
        <w:t>:</w:t>
      </w:r>
    </w:p>
    <w:p w:rsidR="00041502" w:rsidRPr="00026514" w:rsidRDefault="00041502" w:rsidP="00041502">
      <w:pPr>
        <w:rPr>
          <w:b/>
        </w:rPr>
      </w:pPr>
      <w:r w:rsidRPr="00026514">
        <w:rPr>
          <w:rFonts w:hint="eastAsia"/>
          <w:b/>
        </w:rPr>
        <w:t>电力、电网、供电公司</w:t>
      </w:r>
    </w:p>
    <w:p w:rsidR="00041502" w:rsidRDefault="00041502" w:rsidP="00041502">
      <w:r>
        <w:rPr>
          <w:rFonts w:hint="eastAsia"/>
        </w:rPr>
        <w:t>-</w:t>
      </w:r>
      <w:r>
        <w:rPr>
          <w:rFonts w:hint="eastAsia"/>
        </w:rPr>
        <w:t>电力公司、电网公司、供电部门、规划部门、电力工程公司、设计研究机构、协会、学会及相关政府部门等</w:t>
      </w:r>
    </w:p>
    <w:p w:rsidR="00041502" w:rsidRPr="00026514" w:rsidRDefault="00041502" w:rsidP="00041502">
      <w:pPr>
        <w:rPr>
          <w:b/>
        </w:rPr>
      </w:pPr>
      <w:r w:rsidRPr="00026514">
        <w:rPr>
          <w:rFonts w:hint="eastAsia"/>
          <w:b/>
        </w:rPr>
        <w:t>工业终端用户</w:t>
      </w:r>
    </w:p>
    <w:p w:rsidR="00041502" w:rsidRDefault="00041502" w:rsidP="00041502">
      <w:r>
        <w:rPr>
          <w:rFonts w:hint="eastAsia"/>
        </w:rPr>
        <w:t>-</w:t>
      </w:r>
      <w:r>
        <w:rPr>
          <w:rFonts w:hint="eastAsia"/>
        </w:rPr>
        <w:t>数据中心、通信、环保、医疗、轨道交通、石油化工、电子、成套设备、冶金、钢铁、水泥、矿山、煤炭、供热等</w:t>
      </w:r>
    </w:p>
    <w:p w:rsidR="00041502" w:rsidRPr="00026514" w:rsidRDefault="00041502" w:rsidP="00041502">
      <w:pPr>
        <w:rPr>
          <w:b/>
        </w:rPr>
      </w:pPr>
      <w:r w:rsidRPr="00026514">
        <w:rPr>
          <w:rFonts w:hint="eastAsia"/>
          <w:b/>
        </w:rPr>
        <w:t>建筑行业用户</w:t>
      </w:r>
    </w:p>
    <w:p w:rsidR="00041502" w:rsidRDefault="00041502" w:rsidP="00041502">
      <w:r>
        <w:rPr>
          <w:rFonts w:hint="eastAsia"/>
        </w:rPr>
        <w:t>-</w:t>
      </w:r>
      <w:r>
        <w:rPr>
          <w:rFonts w:hint="eastAsia"/>
        </w:rPr>
        <w:t>房地产开发商、建筑承建商、建筑设计院、工程师、进出口商、批发及分销商</w:t>
      </w:r>
    </w:p>
    <w:p w:rsidR="00996490" w:rsidRDefault="00996490" w:rsidP="00041502"/>
    <w:p w:rsidR="00041502" w:rsidRPr="00026514" w:rsidRDefault="00041502" w:rsidP="00041502">
      <w:pPr>
        <w:rPr>
          <w:b/>
        </w:rPr>
      </w:pPr>
      <w:r w:rsidRPr="00026514">
        <w:rPr>
          <w:rFonts w:hint="eastAsia"/>
          <w:b/>
        </w:rPr>
        <w:t>201</w:t>
      </w:r>
      <w:r w:rsidR="00426CDE">
        <w:rPr>
          <w:rFonts w:hint="eastAsia"/>
          <w:b/>
        </w:rPr>
        <w:t>8</w:t>
      </w:r>
      <w:r w:rsidRPr="00026514">
        <w:rPr>
          <w:rFonts w:hint="eastAsia"/>
          <w:b/>
        </w:rPr>
        <w:t>展会数据：</w:t>
      </w:r>
    </w:p>
    <w:p w:rsidR="00041502" w:rsidRPr="00616A1B" w:rsidRDefault="00041502" w:rsidP="00041502">
      <w:r w:rsidRPr="00616A1B">
        <w:rPr>
          <w:rFonts w:hint="eastAsia"/>
        </w:rPr>
        <w:t>展览面积：</w:t>
      </w:r>
      <w:r w:rsidRPr="00616A1B">
        <w:rPr>
          <w:rFonts w:hint="eastAsia"/>
        </w:rPr>
        <w:t>40</w:t>
      </w:r>
      <w:r w:rsidR="00616A1B">
        <w:rPr>
          <w:rFonts w:hint="eastAsia"/>
        </w:rPr>
        <w:t>,</w:t>
      </w:r>
      <w:r w:rsidR="00616A1B" w:rsidRPr="00616A1B">
        <w:rPr>
          <w:rFonts w:hint="eastAsia"/>
        </w:rPr>
        <w:t>0</w:t>
      </w:r>
      <w:r w:rsidRPr="00616A1B">
        <w:rPr>
          <w:rFonts w:hint="eastAsia"/>
        </w:rPr>
        <w:t>00</w:t>
      </w:r>
      <w:r w:rsidR="00026514" w:rsidRPr="00616A1B">
        <w:rPr>
          <w:rFonts w:hint="eastAsia"/>
        </w:rPr>
        <w:t>㎡</w:t>
      </w:r>
    </w:p>
    <w:p w:rsidR="00026514" w:rsidRPr="00616A1B" w:rsidRDefault="00026514" w:rsidP="00041502">
      <w:r w:rsidRPr="00616A1B">
        <w:rPr>
          <w:rFonts w:hint="eastAsia"/>
        </w:rPr>
        <w:t>参展品牌数目：</w:t>
      </w:r>
      <w:r w:rsidRPr="00616A1B">
        <w:rPr>
          <w:rFonts w:hint="eastAsia"/>
        </w:rPr>
        <w:t>9</w:t>
      </w:r>
      <w:r w:rsidR="00616A1B" w:rsidRPr="00616A1B">
        <w:rPr>
          <w:rFonts w:hint="eastAsia"/>
        </w:rPr>
        <w:t>12</w:t>
      </w:r>
    </w:p>
    <w:p w:rsidR="00041502" w:rsidRPr="00616A1B" w:rsidRDefault="00041502" w:rsidP="00041502">
      <w:r w:rsidRPr="00616A1B">
        <w:rPr>
          <w:rFonts w:hint="eastAsia"/>
        </w:rPr>
        <w:t>观众人数：</w:t>
      </w:r>
      <w:r w:rsidR="00616A1B" w:rsidRPr="00616A1B">
        <w:rPr>
          <w:rFonts w:hint="eastAsia"/>
        </w:rPr>
        <w:t>27,836</w:t>
      </w:r>
    </w:p>
    <w:p w:rsidR="00965CCC" w:rsidRPr="00616A1B" w:rsidRDefault="00026514" w:rsidP="00041502">
      <w:r w:rsidRPr="00616A1B">
        <w:rPr>
          <w:rFonts w:hint="eastAsia"/>
        </w:rPr>
        <w:t>海外观众：</w:t>
      </w:r>
      <w:r w:rsidR="00616A1B" w:rsidRPr="00616A1B">
        <w:rPr>
          <w:rFonts w:hint="eastAsia"/>
        </w:rPr>
        <w:t>1,700</w:t>
      </w:r>
    </w:p>
    <w:p w:rsidR="00965CCC" w:rsidRDefault="00965CCC" w:rsidP="00041502">
      <w:r>
        <w:rPr>
          <w:rFonts w:hint="eastAsia"/>
        </w:rPr>
        <w:t>专业参观团：</w:t>
      </w:r>
      <w:r w:rsidR="00616A1B">
        <w:rPr>
          <w:rFonts w:hint="eastAsia"/>
        </w:rPr>
        <w:t>100</w:t>
      </w:r>
      <w:r>
        <w:rPr>
          <w:rFonts w:hint="eastAsia"/>
        </w:rPr>
        <w:t xml:space="preserve"> +</w:t>
      </w:r>
    </w:p>
    <w:p w:rsidR="00965CCC" w:rsidRDefault="00965CCC" w:rsidP="00041502">
      <w:r>
        <w:rPr>
          <w:rFonts w:hint="eastAsia"/>
        </w:rPr>
        <w:lastRenderedPageBreak/>
        <w:t>同期活动：</w:t>
      </w:r>
      <w:r w:rsidR="00616A1B">
        <w:rPr>
          <w:rFonts w:hint="eastAsia"/>
        </w:rPr>
        <w:t>4</w:t>
      </w:r>
      <w:r>
        <w:rPr>
          <w:rFonts w:hint="eastAsia"/>
        </w:rPr>
        <w:t>0 +</w:t>
      </w:r>
    </w:p>
    <w:p w:rsidR="00041502" w:rsidRDefault="00041502" w:rsidP="001D5459">
      <w:pPr>
        <w:jc w:val="center"/>
      </w:pPr>
    </w:p>
    <w:p w:rsidR="00041502" w:rsidRDefault="00041502" w:rsidP="00041502">
      <w:r w:rsidRPr="00026514">
        <w:rPr>
          <w:rFonts w:hint="eastAsia"/>
          <w:b/>
        </w:rPr>
        <w:t>微博：</w:t>
      </w:r>
      <w:r>
        <w:rPr>
          <w:rFonts w:hint="eastAsia"/>
        </w:rPr>
        <w:t xml:space="preserve"> </w:t>
      </w:r>
      <w:r w:rsidRPr="006B0AE1">
        <w:rPr>
          <w:rFonts w:hint="eastAsia"/>
        </w:rPr>
        <w:t>@</w:t>
      </w:r>
      <w:proofErr w:type="spellStart"/>
      <w:r w:rsidRPr="006B0AE1">
        <w:rPr>
          <w:rFonts w:hint="eastAsia"/>
        </w:rPr>
        <w:t>EPChinaShow</w:t>
      </w:r>
      <w:proofErr w:type="spellEnd"/>
    </w:p>
    <w:p w:rsidR="00041502" w:rsidRDefault="00041502" w:rsidP="00041502">
      <w:r w:rsidRPr="00026514">
        <w:rPr>
          <w:rFonts w:hint="eastAsia"/>
          <w:b/>
        </w:rPr>
        <w:t>微信：</w:t>
      </w:r>
      <w:proofErr w:type="spellStart"/>
      <w:r>
        <w:rPr>
          <w:rFonts w:hint="eastAsia"/>
        </w:rPr>
        <w:t>EPChina_Show</w:t>
      </w:r>
      <w:proofErr w:type="spellEnd"/>
    </w:p>
    <w:p w:rsidR="0030201D" w:rsidRPr="00C97337" w:rsidRDefault="0030201D" w:rsidP="00041502">
      <w:r w:rsidRPr="00C97337">
        <w:rPr>
          <w:rFonts w:hint="eastAsia"/>
          <w:noProof/>
        </w:rPr>
        <w:drawing>
          <wp:inline distT="0" distB="0" distL="0" distR="0" wp14:anchorId="69FDDF29" wp14:editId="4B671B3F">
            <wp:extent cx="1409700" cy="14097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chat_EPChin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01D" w:rsidRPr="00C97337" w:rsidRDefault="0030201D" w:rsidP="00C97337"/>
    <w:p w:rsidR="006275A4" w:rsidRPr="00520361" w:rsidRDefault="006275A4" w:rsidP="00C97337">
      <w:pPr>
        <w:rPr>
          <w:b/>
        </w:rPr>
      </w:pPr>
      <w:r w:rsidRPr="00520361">
        <w:rPr>
          <w:rFonts w:hint="eastAsia"/>
          <w:b/>
        </w:rPr>
        <w:t>联系方式：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7"/>
        <w:gridCol w:w="4857"/>
      </w:tblGrid>
      <w:tr w:rsidR="006275A4" w:rsidRPr="00C97337" w:rsidTr="00206025">
        <w:trPr>
          <w:trHeight w:val="910"/>
        </w:trPr>
        <w:tc>
          <w:tcPr>
            <w:tcW w:w="4975" w:type="dxa"/>
          </w:tcPr>
          <w:p w:rsidR="006275A4" w:rsidRPr="00520361" w:rsidRDefault="006275A4" w:rsidP="00C97337">
            <w:pPr>
              <w:rPr>
                <w:b/>
              </w:rPr>
            </w:pPr>
            <w:r w:rsidRPr="00520361">
              <w:rPr>
                <w:rFonts w:hint="eastAsia"/>
                <w:b/>
              </w:rPr>
              <w:t>参展查询：</w:t>
            </w:r>
          </w:p>
          <w:p w:rsidR="00917CDB" w:rsidRDefault="00917CDB" w:rsidP="00917CDB">
            <w:r>
              <w:rPr>
                <w:rFonts w:hint="eastAsia"/>
              </w:rPr>
              <w:t>冯佩珠小姐或</w:t>
            </w:r>
            <w:proofErr w:type="gramStart"/>
            <w:r>
              <w:rPr>
                <w:rFonts w:hint="eastAsia"/>
              </w:rPr>
              <w:t>邓</w:t>
            </w:r>
            <w:proofErr w:type="gramEnd"/>
            <w:r>
              <w:rPr>
                <w:rFonts w:hint="eastAsia"/>
              </w:rPr>
              <w:t>庆寿先生</w:t>
            </w:r>
          </w:p>
          <w:p w:rsidR="00917CDB" w:rsidRDefault="005A4EF3" w:rsidP="00917CDB">
            <w:r>
              <w:rPr>
                <w:rFonts w:hint="eastAsia"/>
              </w:rPr>
              <w:t>电话：</w:t>
            </w:r>
            <w:r w:rsidR="00917CDB">
              <w:t xml:space="preserve">(852) </w:t>
            </w:r>
            <w:r>
              <w:rPr>
                <w:rFonts w:hint="eastAsia"/>
              </w:rPr>
              <w:t xml:space="preserve"> </w:t>
            </w:r>
            <w:r w:rsidR="00917CDB">
              <w:t>2811 8897</w:t>
            </w:r>
          </w:p>
          <w:p w:rsidR="00917CDB" w:rsidRDefault="005A4EF3" w:rsidP="00917CDB">
            <w:r>
              <w:rPr>
                <w:rFonts w:hint="eastAsia"/>
              </w:rPr>
              <w:t>传真：</w:t>
            </w:r>
            <w:r w:rsidR="00917CDB">
              <w:t xml:space="preserve">(852) </w:t>
            </w:r>
            <w:r>
              <w:rPr>
                <w:rFonts w:hint="eastAsia"/>
              </w:rPr>
              <w:t xml:space="preserve"> </w:t>
            </w:r>
            <w:r w:rsidR="00917CDB">
              <w:t>2516 5024</w:t>
            </w:r>
          </w:p>
          <w:p w:rsidR="00917CDB" w:rsidRDefault="00C26515" w:rsidP="00917CDB">
            <w:r>
              <w:rPr>
                <w:rFonts w:hint="eastAsia"/>
              </w:rPr>
              <w:t>电子邮件：</w:t>
            </w:r>
            <w:r w:rsidR="00917CDB">
              <w:t>power@adsale.com.hk</w:t>
            </w:r>
          </w:p>
          <w:p w:rsidR="00917CDB" w:rsidRDefault="00C26515" w:rsidP="00917CDB">
            <w:r>
              <w:rPr>
                <w:rFonts w:hint="eastAsia"/>
              </w:rPr>
              <w:t>展会网站：</w:t>
            </w:r>
            <w:r w:rsidR="00917CDB">
              <w:t>www.epchinashow.com</w:t>
            </w:r>
          </w:p>
          <w:p w:rsidR="00917CDB" w:rsidRPr="00C97337" w:rsidRDefault="00917CDB" w:rsidP="00917CDB"/>
          <w:p w:rsidR="00316F3C" w:rsidRDefault="006275A4" w:rsidP="00316F3C">
            <w:r w:rsidRPr="00C97337">
              <w:rPr>
                <w:rFonts w:hint="eastAsia"/>
              </w:rPr>
              <w:t>北京：刘莉小姐</w:t>
            </w:r>
            <w:r w:rsidRPr="00C97337">
              <w:rPr>
                <w:rFonts w:hint="eastAsia"/>
              </w:rPr>
              <w:t xml:space="preserve"> / </w:t>
            </w:r>
            <w:proofErr w:type="gramStart"/>
            <w:r w:rsidRPr="00C97337">
              <w:rPr>
                <w:rFonts w:hint="eastAsia"/>
              </w:rPr>
              <w:t>张越卿小姐</w:t>
            </w:r>
            <w:proofErr w:type="gramEnd"/>
          </w:p>
          <w:p w:rsidR="00316F3C" w:rsidRDefault="00316F3C" w:rsidP="00316F3C">
            <w:r>
              <w:rPr>
                <w:rFonts w:hint="eastAsia"/>
              </w:rPr>
              <w:t>电话：</w:t>
            </w:r>
            <w:r>
              <w:t>(8610)</w:t>
            </w:r>
            <w:r>
              <w:rPr>
                <w:rFonts w:hint="eastAsia"/>
              </w:rPr>
              <w:t xml:space="preserve"> </w:t>
            </w:r>
            <w:r>
              <w:t xml:space="preserve"> 8460 2766</w:t>
            </w:r>
          </w:p>
          <w:p w:rsidR="006275A4" w:rsidRDefault="00316F3C" w:rsidP="00316F3C">
            <w:r>
              <w:rPr>
                <w:rFonts w:hint="eastAsia"/>
              </w:rPr>
              <w:t>传真：</w:t>
            </w:r>
            <w:r>
              <w:t xml:space="preserve">(8610) </w:t>
            </w:r>
            <w:r>
              <w:rPr>
                <w:rFonts w:hint="eastAsia"/>
              </w:rPr>
              <w:t xml:space="preserve"> </w:t>
            </w:r>
            <w:r>
              <w:t>8460 2816</w:t>
            </w:r>
          </w:p>
          <w:p w:rsidR="00316F3C" w:rsidRPr="00C97337" w:rsidRDefault="00316F3C" w:rsidP="00316F3C"/>
          <w:p w:rsidR="00917CDB" w:rsidRDefault="00917CDB" w:rsidP="00917CDB">
            <w:r>
              <w:rPr>
                <w:rFonts w:hint="eastAsia"/>
              </w:rPr>
              <w:t>萧文中先生</w:t>
            </w:r>
            <w:proofErr w:type="gramStart"/>
            <w:r>
              <w:rPr>
                <w:rFonts w:hint="eastAsia"/>
              </w:rPr>
              <w:t>或林琳小姐</w:t>
            </w:r>
            <w:proofErr w:type="gramEnd"/>
          </w:p>
          <w:p w:rsidR="00917CDB" w:rsidRDefault="005A4EF3" w:rsidP="00917CDB">
            <w:r>
              <w:rPr>
                <w:rFonts w:hint="eastAsia"/>
              </w:rPr>
              <w:t>电话：</w:t>
            </w:r>
            <w:r w:rsidR="00917CDB">
              <w:t xml:space="preserve">(8621) </w:t>
            </w:r>
            <w:r>
              <w:rPr>
                <w:rFonts w:hint="eastAsia"/>
              </w:rPr>
              <w:t xml:space="preserve"> </w:t>
            </w:r>
            <w:r w:rsidR="00917CDB">
              <w:t>5187 9766</w:t>
            </w:r>
          </w:p>
          <w:p w:rsidR="006275A4" w:rsidRDefault="005A4EF3" w:rsidP="00917CDB">
            <w:r>
              <w:rPr>
                <w:rFonts w:hint="eastAsia"/>
              </w:rPr>
              <w:t>传真：</w:t>
            </w:r>
            <w:r w:rsidR="00917CDB">
              <w:t xml:space="preserve">(8621) </w:t>
            </w:r>
            <w:r>
              <w:rPr>
                <w:rFonts w:hint="eastAsia"/>
              </w:rPr>
              <w:t xml:space="preserve"> </w:t>
            </w:r>
            <w:r w:rsidR="00917CDB">
              <w:t>6469 3665</w:t>
            </w:r>
          </w:p>
          <w:p w:rsidR="00917CDB" w:rsidRPr="00C97337" w:rsidRDefault="00917CDB" w:rsidP="00917CDB"/>
          <w:p w:rsidR="006275A4" w:rsidRPr="00C97337" w:rsidRDefault="006275A4" w:rsidP="00C97337">
            <w:r w:rsidRPr="00C97337">
              <w:rPr>
                <w:rFonts w:hint="eastAsia"/>
              </w:rPr>
              <w:t>深圳：</w:t>
            </w:r>
            <w:r w:rsidR="00387F22" w:rsidRPr="00387F22">
              <w:rPr>
                <w:rFonts w:hint="eastAsia"/>
              </w:rPr>
              <w:t>张琼小姐</w:t>
            </w:r>
          </w:p>
          <w:p w:rsidR="00387F22" w:rsidRDefault="006275A4" w:rsidP="00387F22">
            <w:r w:rsidRPr="00C97337">
              <w:rPr>
                <w:rFonts w:hint="eastAsia"/>
              </w:rPr>
              <w:t>电话：</w:t>
            </w:r>
            <w:r w:rsidR="00387F22">
              <w:t>(86755)</w:t>
            </w:r>
            <w:r w:rsidR="00387F22">
              <w:rPr>
                <w:rFonts w:hint="eastAsia"/>
              </w:rPr>
              <w:t xml:space="preserve"> </w:t>
            </w:r>
            <w:r w:rsidR="00387F22">
              <w:t xml:space="preserve"> 8232 6251</w:t>
            </w:r>
          </w:p>
          <w:p w:rsidR="006275A4" w:rsidRPr="00C97337" w:rsidRDefault="00387F22" w:rsidP="00387F22">
            <w:r>
              <w:rPr>
                <w:rFonts w:hint="eastAsia"/>
              </w:rPr>
              <w:t>传真：</w:t>
            </w:r>
            <w:r>
              <w:t>(86755)</w:t>
            </w:r>
            <w:r>
              <w:rPr>
                <w:rFonts w:hint="eastAsia"/>
              </w:rPr>
              <w:t xml:space="preserve"> </w:t>
            </w:r>
            <w:r>
              <w:t xml:space="preserve"> 8232 6252</w:t>
            </w:r>
          </w:p>
        </w:tc>
        <w:tc>
          <w:tcPr>
            <w:tcW w:w="4981" w:type="dxa"/>
          </w:tcPr>
          <w:p w:rsidR="006275A4" w:rsidRPr="00520361" w:rsidRDefault="006275A4" w:rsidP="00C97337">
            <w:pPr>
              <w:rPr>
                <w:b/>
              </w:rPr>
            </w:pPr>
            <w:r w:rsidRPr="00520361">
              <w:rPr>
                <w:rFonts w:hint="eastAsia"/>
                <w:b/>
              </w:rPr>
              <w:t>媒体及观众查询：</w:t>
            </w:r>
          </w:p>
          <w:p w:rsidR="00F728B8" w:rsidRDefault="006275A4" w:rsidP="00F728B8">
            <w:r w:rsidRPr="00C97337">
              <w:rPr>
                <w:rFonts w:hint="eastAsia"/>
              </w:rPr>
              <w:t>香港：</w:t>
            </w:r>
            <w:r w:rsidR="00F728B8">
              <w:rPr>
                <w:rFonts w:hint="eastAsia"/>
              </w:rPr>
              <w:t>陆可欣小姐</w:t>
            </w:r>
            <w:r w:rsidR="009A7BB4">
              <w:rPr>
                <w:rFonts w:hint="eastAsia"/>
              </w:rPr>
              <w:t xml:space="preserve"> </w:t>
            </w:r>
            <w:r w:rsidR="00F728B8">
              <w:rPr>
                <w:rFonts w:hint="eastAsia"/>
              </w:rPr>
              <w:t>/</w:t>
            </w:r>
            <w:r w:rsidR="009A7BB4">
              <w:rPr>
                <w:rFonts w:hint="eastAsia"/>
              </w:rPr>
              <w:t xml:space="preserve"> </w:t>
            </w:r>
            <w:proofErr w:type="gramStart"/>
            <w:r w:rsidR="00F728B8">
              <w:rPr>
                <w:rFonts w:hint="eastAsia"/>
              </w:rPr>
              <w:t>张嘉瑶小姐</w:t>
            </w:r>
            <w:proofErr w:type="gramEnd"/>
          </w:p>
          <w:p w:rsidR="00F728B8" w:rsidRDefault="00F728B8" w:rsidP="00F728B8">
            <w:r>
              <w:rPr>
                <w:rFonts w:hint="eastAsia"/>
              </w:rPr>
              <w:t>电话：</w:t>
            </w:r>
            <w:r>
              <w:t xml:space="preserve">(852) </w:t>
            </w:r>
            <w:r>
              <w:rPr>
                <w:rFonts w:hint="eastAsia"/>
              </w:rPr>
              <w:t xml:space="preserve"> </w:t>
            </w:r>
            <w:r>
              <w:t>2516 33</w:t>
            </w:r>
            <w:r w:rsidR="00C26515">
              <w:rPr>
                <w:rFonts w:hint="eastAsia"/>
              </w:rPr>
              <w:t>42</w:t>
            </w:r>
            <w:bookmarkStart w:id="0" w:name="_GoBack"/>
            <w:bookmarkEnd w:id="0"/>
            <w:r>
              <w:t xml:space="preserve"> / 2516 3379</w:t>
            </w:r>
          </w:p>
          <w:p w:rsidR="00F728B8" w:rsidRDefault="00F728B8" w:rsidP="00F728B8">
            <w:r>
              <w:rPr>
                <w:rFonts w:hint="eastAsia"/>
              </w:rPr>
              <w:t>传真：</w:t>
            </w:r>
            <w:r>
              <w:t xml:space="preserve">(852) </w:t>
            </w:r>
            <w:r>
              <w:rPr>
                <w:rFonts w:hint="eastAsia"/>
              </w:rPr>
              <w:t xml:space="preserve"> </w:t>
            </w:r>
            <w:r>
              <w:t>2516 5024</w:t>
            </w:r>
          </w:p>
          <w:p w:rsidR="006275A4" w:rsidRDefault="006275A4" w:rsidP="00C97337">
            <w:pPr>
              <w:rPr>
                <w:rFonts w:hint="eastAsia"/>
              </w:rPr>
            </w:pPr>
            <w:r w:rsidRPr="00C97337">
              <w:rPr>
                <w:rFonts w:hint="eastAsia"/>
              </w:rPr>
              <w:t>电子邮件：</w:t>
            </w:r>
            <w:hyperlink r:id="rId11" w:history="1">
              <w:r w:rsidRPr="00C97337">
                <w:rPr>
                  <w:rStyle w:val="a8"/>
                </w:rPr>
                <w:t>epchina.pr@adsale.com.hk</w:t>
              </w:r>
            </w:hyperlink>
          </w:p>
          <w:p w:rsidR="00C26515" w:rsidRPr="00C97337" w:rsidRDefault="00C26515" w:rsidP="00C26515">
            <w:r w:rsidRPr="00C97337">
              <w:br/>
            </w:r>
          </w:p>
          <w:p w:rsidR="00C26515" w:rsidRPr="00C97337" w:rsidRDefault="00C26515" w:rsidP="00C26515">
            <w:r w:rsidRPr="00C97337">
              <w:rPr>
                <w:rFonts w:hint="eastAsia"/>
              </w:rPr>
              <w:t>上海：</w:t>
            </w:r>
            <w:r w:rsidRPr="003D089D">
              <w:rPr>
                <w:rFonts w:hint="eastAsia"/>
              </w:rPr>
              <w:t>王</w:t>
            </w:r>
            <w:proofErr w:type="gramStart"/>
            <w:r w:rsidRPr="003D089D">
              <w:rPr>
                <w:rFonts w:hint="eastAsia"/>
              </w:rPr>
              <w:t>薏</w:t>
            </w:r>
            <w:proofErr w:type="gramEnd"/>
            <w:r w:rsidRPr="003D089D">
              <w:rPr>
                <w:rFonts w:hint="eastAsia"/>
              </w:rPr>
              <w:t>莲小姐</w:t>
            </w:r>
            <w:r w:rsidRPr="003D089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/</w:t>
            </w:r>
            <w:r w:rsidRPr="003D089D">
              <w:rPr>
                <w:rFonts w:hint="eastAsia"/>
              </w:rPr>
              <w:t xml:space="preserve"> </w:t>
            </w:r>
            <w:proofErr w:type="gramStart"/>
            <w:r w:rsidRPr="003D089D">
              <w:rPr>
                <w:rFonts w:hint="eastAsia"/>
              </w:rPr>
              <w:t>耿月明</w:t>
            </w:r>
            <w:proofErr w:type="gramEnd"/>
            <w:r w:rsidRPr="003D089D">
              <w:rPr>
                <w:rFonts w:hint="eastAsia"/>
              </w:rPr>
              <w:t>先生</w:t>
            </w:r>
          </w:p>
          <w:p w:rsidR="00C26515" w:rsidRPr="00C97337" w:rsidRDefault="00C26515" w:rsidP="00C26515">
            <w:r w:rsidRPr="00C97337">
              <w:rPr>
                <w:rFonts w:hint="eastAsia"/>
              </w:rPr>
              <w:t>电话：</w:t>
            </w:r>
            <w:r>
              <w:rPr>
                <w:rFonts w:hint="eastAsia"/>
              </w:rPr>
              <w:t>（</w:t>
            </w:r>
            <w:r w:rsidRPr="00C97337">
              <w:rPr>
                <w:rFonts w:hint="eastAsia"/>
              </w:rPr>
              <w:t>021</w:t>
            </w:r>
            <w:r>
              <w:rPr>
                <w:rFonts w:hint="eastAsia"/>
              </w:rPr>
              <w:t>）</w:t>
            </w:r>
            <w:r w:rsidRPr="00E140F1">
              <w:t>3325 5662/3325 5663</w:t>
            </w:r>
          </w:p>
          <w:p w:rsidR="00C26515" w:rsidRDefault="00C26515" w:rsidP="00C26515">
            <w:r w:rsidRPr="00C97337">
              <w:rPr>
                <w:rFonts w:hint="eastAsia"/>
              </w:rPr>
              <w:t>传真：</w:t>
            </w:r>
            <w:r>
              <w:rPr>
                <w:rFonts w:hint="eastAsia"/>
              </w:rPr>
              <w:t>（</w:t>
            </w:r>
            <w:r w:rsidRPr="00C97337">
              <w:rPr>
                <w:rFonts w:hint="eastAsia"/>
              </w:rPr>
              <w:t>021</w:t>
            </w:r>
            <w:r>
              <w:rPr>
                <w:rFonts w:hint="eastAsia"/>
              </w:rPr>
              <w:t>）</w:t>
            </w:r>
            <w:r w:rsidRPr="00C97337">
              <w:rPr>
                <w:rFonts w:hint="eastAsia"/>
              </w:rPr>
              <w:t>6469 1223</w:t>
            </w:r>
            <w:r w:rsidRPr="00C97337">
              <w:br/>
            </w:r>
          </w:p>
          <w:p w:rsidR="00C26515" w:rsidRPr="00C97337" w:rsidRDefault="00C26515" w:rsidP="00C26515">
            <w:r w:rsidRPr="00E140F1">
              <w:t>深圳：陈竞小姐</w:t>
            </w:r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</w:r>
            <w:r w:rsidRPr="00E140F1">
              <w:t>电话：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0755</w:t>
            </w:r>
            <w:r>
              <w:rPr>
                <w:rFonts w:hint="eastAsia"/>
              </w:rPr>
              <w:t>）</w:t>
            </w:r>
            <w:r w:rsidRPr="00E140F1">
              <w:t>2354 7142 </w:t>
            </w:r>
            <w:r w:rsidRPr="00E140F1">
              <w:br/>
            </w:r>
            <w:r w:rsidRPr="00E140F1">
              <w:t>传真：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0755</w:t>
            </w:r>
            <w:r>
              <w:rPr>
                <w:rFonts w:hint="eastAsia"/>
              </w:rPr>
              <w:t>）</w:t>
            </w:r>
            <w:r w:rsidRPr="00E140F1">
              <w:t>8232 6252</w:t>
            </w:r>
          </w:p>
        </w:tc>
      </w:tr>
      <w:tr w:rsidR="006275A4" w:rsidRPr="00C97337" w:rsidTr="00206025">
        <w:trPr>
          <w:trHeight w:val="1577"/>
        </w:trPr>
        <w:tc>
          <w:tcPr>
            <w:tcW w:w="4975" w:type="dxa"/>
          </w:tcPr>
          <w:p w:rsidR="006275A4" w:rsidRPr="00C97337" w:rsidRDefault="006275A4" w:rsidP="00C97337"/>
          <w:p w:rsidR="006275A4" w:rsidRPr="00C97337" w:rsidRDefault="006275A4" w:rsidP="00C97337">
            <w:r w:rsidRPr="00C97337">
              <w:rPr>
                <w:rFonts w:hint="eastAsia"/>
              </w:rPr>
              <w:t>雅式展览服务有限公司</w:t>
            </w:r>
          </w:p>
          <w:p w:rsidR="006275A4" w:rsidRPr="00C97337" w:rsidRDefault="006275A4" w:rsidP="00C97337">
            <w:r w:rsidRPr="00C97337">
              <w:rPr>
                <w:rFonts w:hint="eastAsia"/>
              </w:rPr>
              <w:t>地址：香港北角渣华道</w:t>
            </w:r>
            <w:r w:rsidRPr="00C97337">
              <w:t>321</w:t>
            </w:r>
            <w:r w:rsidRPr="00C97337">
              <w:rPr>
                <w:rFonts w:hint="eastAsia"/>
              </w:rPr>
              <w:t>号</w:t>
            </w:r>
            <w:r w:rsidRPr="00C97337">
              <w:t>6</w:t>
            </w:r>
            <w:r w:rsidRPr="00C97337">
              <w:rPr>
                <w:rFonts w:hint="eastAsia"/>
              </w:rPr>
              <w:t>楼</w:t>
            </w:r>
          </w:p>
          <w:p w:rsidR="006275A4" w:rsidRPr="00C97337" w:rsidRDefault="006275A4" w:rsidP="00C97337">
            <w:r w:rsidRPr="00C97337">
              <w:rPr>
                <w:rFonts w:hint="eastAsia"/>
              </w:rPr>
              <w:t>雅式集团：</w:t>
            </w:r>
            <w:hyperlink r:id="rId12" w:history="1">
              <w:r w:rsidRPr="00C97337">
                <w:rPr>
                  <w:rStyle w:val="a8"/>
                </w:rPr>
                <w:t>www.adsale.com.hk</w:t>
              </w:r>
            </w:hyperlink>
          </w:p>
        </w:tc>
        <w:tc>
          <w:tcPr>
            <w:tcW w:w="4981" w:type="dxa"/>
          </w:tcPr>
          <w:p w:rsidR="006275A4" w:rsidRPr="00C97337" w:rsidRDefault="006275A4" w:rsidP="00C97337"/>
        </w:tc>
      </w:tr>
    </w:tbl>
    <w:p w:rsidR="008A17F7" w:rsidRPr="00C97337" w:rsidRDefault="008A17F7" w:rsidP="00C97337"/>
    <w:sectPr w:rsidR="008A17F7" w:rsidRPr="00C97337" w:rsidSect="00FC6135">
      <w:headerReference w:type="default" r:id="rId13"/>
      <w:pgSz w:w="11906" w:h="16838"/>
      <w:pgMar w:top="1440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94A" w:rsidRDefault="00B1794A" w:rsidP="000A71EC">
      <w:r>
        <w:separator/>
      </w:r>
    </w:p>
  </w:endnote>
  <w:endnote w:type="continuationSeparator" w:id="0">
    <w:p w:rsidR="00B1794A" w:rsidRDefault="00B1794A" w:rsidP="000A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94A" w:rsidRDefault="00B1794A" w:rsidP="000A71EC">
      <w:r>
        <w:separator/>
      </w:r>
    </w:p>
  </w:footnote>
  <w:footnote w:type="continuationSeparator" w:id="0">
    <w:p w:rsidR="00B1794A" w:rsidRDefault="00B1794A" w:rsidP="000A7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34E" w:rsidRPr="000E0BCB" w:rsidRDefault="007A5817" w:rsidP="000E0BCB">
    <w:pPr>
      <w:pStyle w:val="a3"/>
      <w:pBdr>
        <w:bottom w:val="none" w:sz="0" w:space="0" w:color="auto"/>
      </w:pBdr>
      <w:ind w:leftChars="-71" w:left="-149" w:firstLineChars="78" w:firstLine="140"/>
      <w:jc w:val="left"/>
      <w:rPr>
        <w:noProof/>
      </w:rPr>
    </w:pPr>
    <w:r>
      <w:rPr>
        <w:noProof/>
      </w:rPr>
      <w:drawing>
        <wp:inline distT="0" distB="0" distL="0" distR="0" wp14:anchorId="7EE7AEE7" wp14:editId="192DD5EC">
          <wp:extent cx="1752600" cy="286640"/>
          <wp:effectExtent l="0" t="0" r="0" b="0"/>
          <wp:docPr id="2" name="图片 2" descr="C:\Users\gym\Desktop\公众号\1logo\EP_2019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ym\Desktop\公众号\1logo\EP_2019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804" cy="29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7477E8" wp14:editId="2528C976">
          <wp:extent cx="1505242" cy="304800"/>
          <wp:effectExtent l="0" t="0" r="0" b="0"/>
          <wp:docPr id="4" name="图片 4" descr="C:\Users\gym\Desktop\公众号\1logo\Electrical_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ym\Desktop\公众号\1logo\Electrical_2019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070" cy="304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0" distR="0" wp14:anchorId="28C586F7" wp14:editId="3CD77611">
          <wp:extent cx="885825" cy="263539"/>
          <wp:effectExtent l="0" t="0" r="0" b="3175"/>
          <wp:docPr id="7" name="图片 7" descr="C:\Users\gym\Desktop\公众号\1logo\EPA_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ym\Desktop\公众号\1logo\EPA_2019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263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434E">
      <w:rPr>
        <w:rFonts w:hint="eastAsia"/>
        <w:noProof/>
      </w:rPr>
      <w:drawing>
        <wp:inline distT="0" distB="0" distL="0" distR="0" wp14:anchorId="30D936D4" wp14:editId="181935E4">
          <wp:extent cx="881718" cy="304800"/>
          <wp:effectExtent l="0" t="0" r="0" b="0"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EP\EP17 logo\ECEP_Horizontal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8367" cy="307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434E">
      <w:rPr>
        <w:rFonts w:hint="eastAsia"/>
        <w:noProof/>
      </w:rPr>
      <w:drawing>
        <wp:inline distT="0" distB="0" distL="0" distR="0" wp14:anchorId="1A351B43" wp14:editId="02638BFF">
          <wp:extent cx="800100" cy="309119"/>
          <wp:effectExtent l="0" t="0" r="0" b="0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er\Desktop\EP\EP17 logo\EPIT_Logo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470" cy="309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4146"/>
    <w:multiLevelType w:val="hybridMultilevel"/>
    <w:tmpl w:val="547A52A0"/>
    <w:lvl w:ilvl="0" w:tplc="95DCB3AC">
      <w:numFmt w:val="bullet"/>
      <w:lvlText w:val="-"/>
      <w:lvlJc w:val="left"/>
      <w:pPr>
        <w:ind w:left="36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92D27DC"/>
    <w:multiLevelType w:val="hybridMultilevel"/>
    <w:tmpl w:val="1D0EE62C"/>
    <w:lvl w:ilvl="0" w:tplc="462A0938">
      <w:start w:val="13"/>
      <w:numFmt w:val="bullet"/>
      <w:lvlText w:val=""/>
      <w:lvlJc w:val="left"/>
      <w:pPr>
        <w:ind w:left="840" w:hanging="360"/>
      </w:pPr>
      <w:rPr>
        <w:rFonts w:ascii="Wingdings" w:eastAsia="微软雅黑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7BE002D3"/>
    <w:multiLevelType w:val="hybridMultilevel"/>
    <w:tmpl w:val="F4E8F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EC"/>
    <w:rsid w:val="000023C1"/>
    <w:rsid w:val="00005817"/>
    <w:rsid w:val="00006570"/>
    <w:rsid w:val="000067F8"/>
    <w:rsid w:val="000075B1"/>
    <w:rsid w:val="0001255B"/>
    <w:rsid w:val="00012CE1"/>
    <w:rsid w:val="000249D3"/>
    <w:rsid w:val="00026514"/>
    <w:rsid w:val="000266C0"/>
    <w:rsid w:val="00026D36"/>
    <w:rsid w:val="0003598E"/>
    <w:rsid w:val="00040CE0"/>
    <w:rsid w:val="00041502"/>
    <w:rsid w:val="000420AB"/>
    <w:rsid w:val="00042F3F"/>
    <w:rsid w:val="000464DB"/>
    <w:rsid w:val="00047C82"/>
    <w:rsid w:val="00051437"/>
    <w:rsid w:val="00052A01"/>
    <w:rsid w:val="0005388D"/>
    <w:rsid w:val="00054EF6"/>
    <w:rsid w:val="00055D7B"/>
    <w:rsid w:val="00061368"/>
    <w:rsid w:val="000712C7"/>
    <w:rsid w:val="00071DF0"/>
    <w:rsid w:val="00072CC8"/>
    <w:rsid w:val="00077AA7"/>
    <w:rsid w:val="00080146"/>
    <w:rsid w:val="00080C71"/>
    <w:rsid w:val="00081ACF"/>
    <w:rsid w:val="00084648"/>
    <w:rsid w:val="0008464A"/>
    <w:rsid w:val="00086CDC"/>
    <w:rsid w:val="00090299"/>
    <w:rsid w:val="00090E56"/>
    <w:rsid w:val="0009223A"/>
    <w:rsid w:val="000956D5"/>
    <w:rsid w:val="00097321"/>
    <w:rsid w:val="000A440C"/>
    <w:rsid w:val="000A51E1"/>
    <w:rsid w:val="000A568A"/>
    <w:rsid w:val="000A71EC"/>
    <w:rsid w:val="000C173C"/>
    <w:rsid w:val="000D0702"/>
    <w:rsid w:val="000D41B1"/>
    <w:rsid w:val="000D5CF5"/>
    <w:rsid w:val="000D6730"/>
    <w:rsid w:val="000D6D6C"/>
    <w:rsid w:val="000E0BCB"/>
    <w:rsid w:val="000F0AB3"/>
    <w:rsid w:val="000F1418"/>
    <w:rsid w:val="000F1CD6"/>
    <w:rsid w:val="000F41DA"/>
    <w:rsid w:val="000F422B"/>
    <w:rsid w:val="000F4813"/>
    <w:rsid w:val="000F5083"/>
    <w:rsid w:val="00101416"/>
    <w:rsid w:val="001024E7"/>
    <w:rsid w:val="001035D3"/>
    <w:rsid w:val="00105AE6"/>
    <w:rsid w:val="00107CE5"/>
    <w:rsid w:val="00111C34"/>
    <w:rsid w:val="00116C54"/>
    <w:rsid w:val="00121EAD"/>
    <w:rsid w:val="00123C65"/>
    <w:rsid w:val="00124B13"/>
    <w:rsid w:val="00130114"/>
    <w:rsid w:val="0013298D"/>
    <w:rsid w:val="00135CC2"/>
    <w:rsid w:val="00136EEB"/>
    <w:rsid w:val="00140CE4"/>
    <w:rsid w:val="001413A9"/>
    <w:rsid w:val="001531A0"/>
    <w:rsid w:val="001631A5"/>
    <w:rsid w:val="001719B1"/>
    <w:rsid w:val="0017524A"/>
    <w:rsid w:val="00176A80"/>
    <w:rsid w:val="00184991"/>
    <w:rsid w:val="00186375"/>
    <w:rsid w:val="00186E02"/>
    <w:rsid w:val="0018709C"/>
    <w:rsid w:val="00194AD8"/>
    <w:rsid w:val="001A14A5"/>
    <w:rsid w:val="001A1DE2"/>
    <w:rsid w:val="001A4FA3"/>
    <w:rsid w:val="001B2C2B"/>
    <w:rsid w:val="001B414B"/>
    <w:rsid w:val="001C1583"/>
    <w:rsid w:val="001C1BBF"/>
    <w:rsid w:val="001C4E2E"/>
    <w:rsid w:val="001D0C18"/>
    <w:rsid w:val="001D1789"/>
    <w:rsid w:val="001D4A71"/>
    <w:rsid w:val="001D5002"/>
    <w:rsid w:val="001D5459"/>
    <w:rsid w:val="001D6187"/>
    <w:rsid w:val="001F0B46"/>
    <w:rsid w:val="001F356A"/>
    <w:rsid w:val="001F58E4"/>
    <w:rsid w:val="00206796"/>
    <w:rsid w:val="0020738D"/>
    <w:rsid w:val="00211933"/>
    <w:rsid w:val="00217A75"/>
    <w:rsid w:val="0022529C"/>
    <w:rsid w:val="00243161"/>
    <w:rsid w:val="00247AF2"/>
    <w:rsid w:val="0025012B"/>
    <w:rsid w:val="00251FA7"/>
    <w:rsid w:val="002521CB"/>
    <w:rsid w:val="00254A24"/>
    <w:rsid w:val="00257342"/>
    <w:rsid w:val="002601EC"/>
    <w:rsid w:val="00261633"/>
    <w:rsid w:val="00261D55"/>
    <w:rsid w:val="00283082"/>
    <w:rsid w:val="0028361C"/>
    <w:rsid w:val="00290B1A"/>
    <w:rsid w:val="00291A64"/>
    <w:rsid w:val="00297DCC"/>
    <w:rsid w:val="002A5F4A"/>
    <w:rsid w:val="002A6FCC"/>
    <w:rsid w:val="002B154C"/>
    <w:rsid w:val="002B535D"/>
    <w:rsid w:val="002B7506"/>
    <w:rsid w:val="002C1A0C"/>
    <w:rsid w:val="002C27C5"/>
    <w:rsid w:val="002C588D"/>
    <w:rsid w:val="002D0FED"/>
    <w:rsid w:val="002D1E1E"/>
    <w:rsid w:val="002E137F"/>
    <w:rsid w:val="002E1E8D"/>
    <w:rsid w:val="002E2D1B"/>
    <w:rsid w:val="002E43C3"/>
    <w:rsid w:val="002F068A"/>
    <w:rsid w:val="002F264D"/>
    <w:rsid w:val="002F4672"/>
    <w:rsid w:val="002F5378"/>
    <w:rsid w:val="00300183"/>
    <w:rsid w:val="00301827"/>
    <w:rsid w:val="0030201D"/>
    <w:rsid w:val="00302AA3"/>
    <w:rsid w:val="00302F58"/>
    <w:rsid w:val="003112E2"/>
    <w:rsid w:val="00313A74"/>
    <w:rsid w:val="00313C97"/>
    <w:rsid w:val="00316F3C"/>
    <w:rsid w:val="0032116C"/>
    <w:rsid w:val="00327D91"/>
    <w:rsid w:val="0033353B"/>
    <w:rsid w:val="00334B14"/>
    <w:rsid w:val="00340E7D"/>
    <w:rsid w:val="003414CB"/>
    <w:rsid w:val="00343E03"/>
    <w:rsid w:val="003521CC"/>
    <w:rsid w:val="00356BD9"/>
    <w:rsid w:val="00360A4C"/>
    <w:rsid w:val="00360CFA"/>
    <w:rsid w:val="00362BD3"/>
    <w:rsid w:val="00370156"/>
    <w:rsid w:val="0037128E"/>
    <w:rsid w:val="00372851"/>
    <w:rsid w:val="0037647A"/>
    <w:rsid w:val="003803FC"/>
    <w:rsid w:val="00383BAC"/>
    <w:rsid w:val="00385E25"/>
    <w:rsid w:val="0038728A"/>
    <w:rsid w:val="00387F22"/>
    <w:rsid w:val="003903DC"/>
    <w:rsid w:val="00394A79"/>
    <w:rsid w:val="00397C8A"/>
    <w:rsid w:val="003A2765"/>
    <w:rsid w:val="003A4655"/>
    <w:rsid w:val="003B3251"/>
    <w:rsid w:val="003B3D81"/>
    <w:rsid w:val="003B4127"/>
    <w:rsid w:val="003B45E6"/>
    <w:rsid w:val="003B7E11"/>
    <w:rsid w:val="003C5915"/>
    <w:rsid w:val="003D5A38"/>
    <w:rsid w:val="003E361D"/>
    <w:rsid w:val="003E456A"/>
    <w:rsid w:val="003E67F3"/>
    <w:rsid w:val="003F0610"/>
    <w:rsid w:val="003F177E"/>
    <w:rsid w:val="003F5B54"/>
    <w:rsid w:val="003F5F21"/>
    <w:rsid w:val="003F60D0"/>
    <w:rsid w:val="00407B18"/>
    <w:rsid w:val="00407B92"/>
    <w:rsid w:val="0041194F"/>
    <w:rsid w:val="00415BA8"/>
    <w:rsid w:val="00426CDE"/>
    <w:rsid w:val="00432CAD"/>
    <w:rsid w:val="00433EAD"/>
    <w:rsid w:val="00437D3F"/>
    <w:rsid w:val="0044327A"/>
    <w:rsid w:val="00447960"/>
    <w:rsid w:val="00455558"/>
    <w:rsid w:val="004601EF"/>
    <w:rsid w:val="00460C01"/>
    <w:rsid w:val="0046514A"/>
    <w:rsid w:val="00466D44"/>
    <w:rsid w:val="0047507D"/>
    <w:rsid w:val="004752B1"/>
    <w:rsid w:val="0048263F"/>
    <w:rsid w:val="00486FCB"/>
    <w:rsid w:val="00493925"/>
    <w:rsid w:val="004A1C33"/>
    <w:rsid w:val="004A4930"/>
    <w:rsid w:val="004B5BAE"/>
    <w:rsid w:val="004C1761"/>
    <w:rsid w:val="004C2C9C"/>
    <w:rsid w:val="004C42F6"/>
    <w:rsid w:val="004D1BEE"/>
    <w:rsid w:val="004D7598"/>
    <w:rsid w:val="004E17A5"/>
    <w:rsid w:val="004E39B3"/>
    <w:rsid w:val="004E5523"/>
    <w:rsid w:val="004E7FDB"/>
    <w:rsid w:val="004F15F2"/>
    <w:rsid w:val="004F2D5F"/>
    <w:rsid w:val="00501C47"/>
    <w:rsid w:val="00502F35"/>
    <w:rsid w:val="0050413D"/>
    <w:rsid w:val="00510ACB"/>
    <w:rsid w:val="00511603"/>
    <w:rsid w:val="00520361"/>
    <w:rsid w:val="005240C0"/>
    <w:rsid w:val="005279C5"/>
    <w:rsid w:val="0053193A"/>
    <w:rsid w:val="0053244C"/>
    <w:rsid w:val="00533ACA"/>
    <w:rsid w:val="00537A6F"/>
    <w:rsid w:val="00537A72"/>
    <w:rsid w:val="00540C74"/>
    <w:rsid w:val="005427F8"/>
    <w:rsid w:val="005502A9"/>
    <w:rsid w:val="00550417"/>
    <w:rsid w:val="005616A9"/>
    <w:rsid w:val="00561998"/>
    <w:rsid w:val="00566292"/>
    <w:rsid w:val="00572CA7"/>
    <w:rsid w:val="005820A4"/>
    <w:rsid w:val="0059531B"/>
    <w:rsid w:val="005A0CDC"/>
    <w:rsid w:val="005A274E"/>
    <w:rsid w:val="005A4EF3"/>
    <w:rsid w:val="005A65A7"/>
    <w:rsid w:val="005A7C23"/>
    <w:rsid w:val="005B2B09"/>
    <w:rsid w:val="005B3271"/>
    <w:rsid w:val="005B3EE3"/>
    <w:rsid w:val="005B40C3"/>
    <w:rsid w:val="005B55BD"/>
    <w:rsid w:val="005B6464"/>
    <w:rsid w:val="005B78DA"/>
    <w:rsid w:val="005C4AB4"/>
    <w:rsid w:val="005C7810"/>
    <w:rsid w:val="005D25DD"/>
    <w:rsid w:val="005D2A0C"/>
    <w:rsid w:val="005D3C19"/>
    <w:rsid w:val="005D4EC2"/>
    <w:rsid w:val="005E01D8"/>
    <w:rsid w:val="005E1818"/>
    <w:rsid w:val="005F2B0D"/>
    <w:rsid w:val="005F41B9"/>
    <w:rsid w:val="005F7EA9"/>
    <w:rsid w:val="00602F87"/>
    <w:rsid w:val="00603F4F"/>
    <w:rsid w:val="00604067"/>
    <w:rsid w:val="00607E72"/>
    <w:rsid w:val="0061318C"/>
    <w:rsid w:val="00614108"/>
    <w:rsid w:val="00615B85"/>
    <w:rsid w:val="00616A1B"/>
    <w:rsid w:val="006224A3"/>
    <w:rsid w:val="0062399D"/>
    <w:rsid w:val="00624476"/>
    <w:rsid w:val="0062631F"/>
    <w:rsid w:val="00627071"/>
    <w:rsid w:val="006275A4"/>
    <w:rsid w:val="006316AB"/>
    <w:rsid w:val="00653690"/>
    <w:rsid w:val="00653694"/>
    <w:rsid w:val="006578AB"/>
    <w:rsid w:val="0066075E"/>
    <w:rsid w:val="00661B96"/>
    <w:rsid w:val="00672F5C"/>
    <w:rsid w:val="00677173"/>
    <w:rsid w:val="00680FCE"/>
    <w:rsid w:val="00686AA8"/>
    <w:rsid w:val="006913A1"/>
    <w:rsid w:val="00693B64"/>
    <w:rsid w:val="006A008B"/>
    <w:rsid w:val="006B0AE1"/>
    <w:rsid w:val="006B1EDF"/>
    <w:rsid w:val="006B3825"/>
    <w:rsid w:val="006B4D67"/>
    <w:rsid w:val="006B5395"/>
    <w:rsid w:val="006C2F03"/>
    <w:rsid w:val="006C3C97"/>
    <w:rsid w:val="006D2F2E"/>
    <w:rsid w:val="006E2053"/>
    <w:rsid w:val="006E28FE"/>
    <w:rsid w:val="006E29D8"/>
    <w:rsid w:val="006E65C6"/>
    <w:rsid w:val="006E69AA"/>
    <w:rsid w:val="006E7404"/>
    <w:rsid w:val="006F0F98"/>
    <w:rsid w:val="006F292B"/>
    <w:rsid w:val="006F3891"/>
    <w:rsid w:val="006F3943"/>
    <w:rsid w:val="006F6BA8"/>
    <w:rsid w:val="00700071"/>
    <w:rsid w:val="00705C66"/>
    <w:rsid w:val="007113A5"/>
    <w:rsid w:val="00714243"/>
    <w:rsid w:val="00714AE3"/>
    <w:rsid w:val="0072105C"/>
    <w:rsid w:val="007216E4"/>
    <w:rsid w:val="0072428E"/>
    <w:rsid w:val="00724CE0"/>
    <w:rsid w:val="007339A2"/>
    <w:rsid w:val="00734CA4"/>
    <w:rsid w:val="00735FDE"/>
    <w:rsid w:val="0073668E"/>
    <w:rsid w:val="007418FF"/>
    <w:rsid w:val="00745BB0"/>
    <w:rsid w:val="00752432"/>
    <w:rsid w:val="00754658"/>
    <w:rsid w:val="0076276E"/>
    <w:rsid w:val="00765BED"/>
    <w:rsid w:val="00771E29"/>
    <w:rsid w:val="00774823"/>
    <w:rsid w:val="00786DFA"/>
    <w:rsid w:val="00793F89"/>
    <w:rsid w:val="00796DA8"/>
    <w:rsid w:val="007A37D9"/>
    <w:rsid w:val="007A5817"/>
    <w:rsid w:val="007B0C28"/>
    <w:rsid w:val="007B39DA"/>
    <w:rsid w:val="007B4925"/>
    <w:rsid w:val="007B6EA7"/>
    <w:rsid w:val="007C2FA5"/>
    <w:rsid w:val="007D01BC"/>
    <w:rsid w:val="007D31FE"/>
    <w:rsid w:val="007D3581"/>
    <w:rsid w:val="007D4BAE"/>
    <w:rsid w:val="007E59C6"/>
    <w:rsid w:val="007E6D03"/>
    <w:rsid w:val="007E6F2C"/>
    <w:rsid w:val="008003A4"/>
    <w:rsid w:val="008114AC"/>
    <w:rsid w:val="00813C6F"/>
    <w:rsid w:val="008218C4"/>
    <w:rsid w:val="00821F8C"/>
    <w:rsid w:val="00822275"/>
    <w:rsid w:val="008234F8"/>
    <w:rsid w:val="00826FED"/>
    <w:rsid w:val="008309AD"/>
    <w:rsid w:val="00830B64"/>
    <w:rsid w:val="008313F5"/>
    <w:rsid w:val="00834CC5"/>
    <w:rsid w:val="00834F9A"/>
    <w:rsid w:val="00840583"/>
    <w:rsid w:val="00841660"/>
    <w:rsid w:val="008428D8"/>
    <w:rsid w:val="008438B0"/>
    <w:rsid w:val="00843F9D"/>
    <w:rsid w:val="00844EDE"/>
    <w:rsid w:val="008527C2"/>
    <w:rsid w:val="008545DB"/>
    <w:rsid w:val="0085494B"/>
    <w:rsid w:val="00856A86"/>
    <w:rsid w:val="00857D98"/>
    <w:rsid w:val="008674B9"/>
    <w:rsid w:val="00870046"/>
    <w:rsid w:val="00883CF8"/>
    <w:rsid w:val="00884813"/>
    <w:rsid w:val="00884A77"/>
    <w:rsid w:val="00884C53"/>
    <w:rsid w:val="00890573"/>
    <w:rsid w:val="00890C85"/>
    <w:rsid w:val="008A0C07"/>
    <w:rsid w:val="008A0E7D"/>
    <w:rsid w:val="008A17F7"/>
    <w:rsid w:val="008A1B92"/>
    <w:rsid w:val="008A50CA"/>
    <w:rsid w:val="008A5C45"/>
    <w:rsid w:val="008A6A5D"/>
    <w:rsid w:val="008B0361"/>
    <w:rsid w:val="008B1B9E"/>
    <w:rsid w:val="008B5411"/>
    <w:rsid w:val="008C118C"/>
    <w:rsid w:val="008C3523"/>
    <w:rsid w:val="008E2A25"/>
    <w:rsid w:val="008E329A"/>
    <w:rsid w:val="008E531C"/>
    <w:rsid w:val="008F21F8"/>
    <w:rsid w:val="008F3FB3"/>
    <w:rsid w:val="0090063E"/>
    <w:rsid w:val="00902A08"/>
    <w:rsid w:val="00903F7C"/>
    <w:rsid w:val="00906396"/>
    <w:rsid w:val="0091373B"/>
    <w:rsid w:val="00914268"/>
    <w:rsid w:val="00917CDB"/>
    <w:rsid w:val="00921819"/>
    <w:rsid w:val="00924928"/>
    <w:rsid w:val="0092513A"/>
    <w:rsid w:val="00926B5E"/>
    <w:rsid w:val="009306F1"/>
    <w:rsid w:val="009323F1"/>
    <w:rsid w:val="00934092"/>
    <w:rsid w:val="00935147"/>
    <w:rsid w:val="00936A10"/>
    <w:rsid w:val="00942F85"/>
    <w:rsid w:val="00943544"/>
    <w:rsid w:val="00944476"/>
    <w:rsid w:val="0094453F"/>
    <w:rsid w:val="00946924"/>
    <w:rsid w:val="00946CAC"/>
    <w:rsid w:val="00951727"/>
    <w:rsid w:val="00953BED"/>
    <w:rsid w:val="00957826"/>
    <w:rsid w:val="00965CCC"/>
    <w:rsid w:val="00967309"/>
    <w:rsid w:val="00967D0E"/>
    <w:rsid w:val="00970068"/>
    <w:rsid w:val="00973549"/>
    <w:rsid w:val="00974B5C"/>
    <w:rsid w:val="00974D1E"/>
    <w:rsid w:val="00977A5A"/>
    <w:rsid w:val="00977CDD"/>
    <w:rsid w:val="0098159A"/>
    <w:rsid w:val="0098293F"/>
    <w:rsid w:val="009855F1"/>
    <w:rsid w:val="00991023"/>
    <w:rsid w:val="00992249"/>
    <w:rsid w:val="00996490"/>
    <w:rsid w:val="00997638"/>
    <w:rsid w:val="009A0037"/>
    <w:rsid w:val="009A7949"/>
    <w:rsid w:val="009A7BB4"/>
    <w:rsid w:val="009C78AC"/>
    <w:rsid w:val="009D3397"/>
    <w:rsid w:val="009D64D1"/>
    <w:rsid w:val="009E31E8"/>
    <w:rsid w:val="009E4FF9"/>
    <w:rsid w:val="009F0FD1"/>
    <w:rsid w:val="009F797A"/>
    <w:rsid w:val="00A01CB6"/>
    <w:rsid w:val="00A01FAB"/>
    <w:rsid w:val="00A06627"/>
    <w:rsid w:val="00A07C59"/>
    <w:rsid w:val="00A11502"/>
    <w:rsid w:val="00A2255D"/>
    <w:rsid w:val="00A305D8"/>
    <w:rsid w:val="00A31A8B"/>
    <w:rsid w:val="00A33801"/>
    <w:rsid w:val="00A34F9D"/>
    <w:rsid w:val="00A35327"/>
    <w:rsid w:val="00A35511"/>
    <w:rsid w:val="00A37253"/>
    <w:rsid w:val="00A4007E"/>
    <w:rsid w:val="00A41EFB"/>
    <w:rsid w:val="00A430F8"/>
    <w:rsid w:val="00A4368F"/>
    <w:rsid w:val="00A43B08"/>
    <w:rsid w:val="00A45993"/>
    <w:rsid w:val="00A4751C"/>
    <w:rsid w:val="00A47EE4"/>
    <w:rsid w:val="00A5442B"/>
    <w:rsid w:val="00A657A7"/>
    <w:rsid w:val="00A70B1D"/>
    <w:rsid w:val="00A71798"/>
    <w:rsid w:val="00A729FB"/>
    <w:rsid w:val="00A7325A"/>
    <w:rsid w:val="00A837C5"/>
    <w:rsid w:val="00A8608B"/>
    <w:rsid w:val="00A913D5"/>
    <w:rsid w:val="00A926FC"/>
    <w:rsid w:val="00A92FDF"/>
    <w:rsid w:val="00A972E6"/>
    <w:rsid w:val="00AA4527"/>
    <w:rsid w:val="00AA7BE8"/>
    <w:rsid w:val="00AA7DFD"/>
    <w:rsid w:val="00AB0432"/>
    <w:rsid w:val="00AB099B"/>
    <w:rsid w:val="00AB4FFC"/>
    <w:rsid w:val="00AB50FD"/>
    <w:rsid w:val="00AB5B1E"/>
    <w:rsid w:val="00AC18BA"/>
    <w:rsid w:val="00AC1978"/>
    <w:rsid w:val="00AC3BC9"/>
    <w:rsid w:val="00AC71F0"/>
    <w:rsid w:val="00AD3F19"/>
    <w:rsid w:val="00AE0F33"/>
    <w:rsid w:val="00AE2D91"/>
    <w:rsid w:val="00AE513C"/>
    <w:rsid w:val="00AF7AB7"/>
    <w:rsid w:val="00B03343"/>
    <w:rsid w:val="00B142ED"/>
    <w:rsid w:val="00B15642"/>
    <w:rsid w:val="00B1794A"/>
    <w:rsid w:val="00B21B63"/>
    <w:rsid w:val="00B243E0"/>
    <w:rsid w:val="00B24FB0"/>
    <w:rsid w:val="00B25C85"/>
    <w:rsid w:val="00B314A9"/>
    <w:rsid w:val="00B31932"/>
    <w:rsid w:val="00B334BC"/>
    <w:rsid w:val="00B33F41"/>
    <w:rsid w:val="00B35259"/>
    <w:rsid w:val="00B41B59"/>
    <w:rsid w:val="00B51B62"/>
    <w:rsid w:val="00B529F1"/>
    <w:rsid w:val="00B56D80"/>
    <w:rsid w:val="00B610BD"/>
    <w:rsid w:val="00B64095"/>
    <w:rsid w:val="00B66679"/>
    <w:rsid w:val="00B66C5F"/>
    <w:rsid w:val="00B710BC"/>
    <w:rsid w:val="00B75D8A"/>
    <w:rsid w:val="00B763A5"/>
    <w:rsid w:val="00B77062"/>
    <w:rsid w:val="00B77A4F"/>
    <w:rsid w:val="00B804A2"/>
    <w:rsid w:val="00B839DF"/>
    <w:rsid w:val="00B8696C"/>
    <w:rsid w:val="00B932D2"/>
    <w:rsid w:val="00B93BE5"/>
    <w:rsid w:val="00B96938"/>
    <w:rsid w:val="00BA17CA"/>
    <w:rsid w:val="00BA17D0"/>
    <w:rsid w:val="00BA3BB4"/>
    <w:rsid w:val="00BA747F"/>
    <w:rsid w:val="00BB1049"/>
    <w:rsid w:val="00BB29EB"/>
    <w:rsid w:val="00BB5B12"/>
    <w:rsid w:val="00BB61F7"/>
    <w:rsid w:val="00BB760A"/>
    <w:rsid w:val="00BC0D73"/>
    <w:rsid w:val="00BC20CC"/>
    <w:rsid w:val="00BC26CE"/>
    <w:rsid w:val="00BD288D"/>
    <w:rsid w:val="00BD3B6F"/>
    <w:rsid w:val="00BD5042"/>
    <w:rsid w:val="00BD6FBE"/>
    <w:rsid w:val="00BE392F"/>
    <w:rsid w:val="00BE5D06"/>
    <w:rsid w:val="00BF4E9B"/>
    <w:rsid w:val="00BF51F7"/>
    <w:rsid w:val="00C006F8"/>
    <w:rsid w:val="00C01742"/>
    <w:rsid w:val="00C04043"/>
    <w:rsid w:val="00C05733"/>
    <w:rsid w:val="00C10EE9"/>
    <w:rsid w:val="00C16980"/>
    <w:rsid w:val="00C20608"/>
    <w:rsid w:val="00C2102D"/>
    <w:rsid w:val="00C23BBF"/>
    <w:rsid w:val="00C23E52"/>
    <w:rsid w:val="00C23FB2"/>
    <w:rsid w:val="00C24A61"/>
    <w:rsid w:val="00C24E9E"/>
    <w:rsid w:val="00C26515"/>
    <w:rsid w:val="00C32574"/>
    <w:rsid w:val="00C35608"/>
    <w:rsid w:val="00C35BF6"/>
    <w:rsid w:val="00C36DDD"/>
    <w:rsid w:val="00C42C28"/>
    <w:rsid w:val="00C43E3F"/>
    <w:rsid w:val="00C46024"/>
    <w:rsid w:val="00C51ED9"/>
    <w:rsid w:val="00C55C72"/>
    <w:rsid w:val="00C60A55"/>
    <w:rsid w:val="00C74509"/>
    <w:rsid w:val="00C77BB6"/>
    <w:rsid w:val="00C91FEE"/>
    <w:rsid w:val="00C95CCC"/>
    <w:rsid w:val="00C9684F"/>
    <w:rsid w:val="00C97337"/>
    <w:rsid w:val="00CA2861"/>
    <w:rsid w:val="00CA4FC2"/>
    <w:rsid w:val="00CA5529"/>
    <w:rsid w:val="00CA656B"/>
    <w:rsid w:val="00CB3A7C"/>
    <w:rsid w:val="00CB4E82"/>
    <w:rsid w:val="00CC173B"/>
    <w:rsid w:val="00CC44C0"/>
    <w:rsid w:val="00CC4AB3"/>
    <w:rsid w:val="00CC643D"/>
    <w:rsid w:val="00CE0287"/>
    <w:rsid w:val="00CE0C50"/>
    <w:rsid w:val="00CE3F19"/>
    <w:rsid w:val="00CF05BC"/>
    <w:rsid w:val="00CF06EA"/>
    <w:rsid w:val="00CF6D2B"/>
    <w:rsid w:val="00D01691"/>
    <w:rsid w:val="00D05BD1"/>
    <w:rsid w:val="00D10B54"/>
    <w:rsid w:val="00D12175"/>
    <w:rsid w:val="00D22E31"/>
    <w:rsid w:val="00D317DD"/>
    <w:rsid w:val="00D3565F"/>
    <w:rsid w:val="00D35920"/>
    <w:rsid w:val="00D4126F"/>
    <w:rsid w:val="00D42EE6"/>
    <w:rsid w:val="00D45786"/>
    <w:rsid w:val="00D53FFB"/>
    <w:rsid w:val="00D5474F"/>
    <w:rsid w:val="00D551E2"/>
    <w:rsid w:val="00D57E6C"/>
    <w:rsid w:val="00D60BDF"/>
    <w:rsid w:val="00D64810"/>
    <w:rsid w:val="00D67065"/>
    <w:rsid w:val="00D67A59"/>
    <w:rsid w:val="00D71583"/>
    <w:rsid w:val="00D74885"/>
    <w:rsid w:val="00D82E88"/>
    <w:rsid w:val="00D83EA1"/>
    <w:rsid w:val="00D91434"/>
    <w:rsid w:val="00D95D02"/>
    <w:rsid w:val="00D95D77"/>
    <w:rsid w:val="00D96B56"/>
    <w:rsid w:val="00DA681C"/>
    <w:rsid w:val="00DB0D35"/>
    <w:rsid w:val="00DB1924"/>
    <w:rsid w:val="00DB3D79"/>
    <w:rsid w:val="00DB4F66"/>
    <w:rsid w:val="00DB6847"/>
    <w:rsid w:val="00DC18C3"/>
    <w:rsid w:val="00DC2875"/>
    <w:rsid w:val="00DC3142"/>
    <w:rsid w:val="00DC48DF"/>
    <w:rsid w:val="00DC7AD2"/>
    <w:rsid w:val="00DD078B"/>
    <w:rsid w:val="00DD08C4"/>
    <w:rsid w:val="00DD15A0"/>
    <w:rsid w:val="00DD2E24"/>
    <w:rsid w:val="00DD6917"/>
    <w:rsid w:val="00DE1347"/>
    <w:rsid w:val="00DF3058"/>
    <w:rsid w:val="00DF4F22"/>
    <w:rsid w:val="00DF52A3"/>
    <w:rsid w:val="00E02931"/>
    <w:rsid w:val="00E06CF1"/>
    <w:rsid w:val="00E10685"/>
    <w:rsid w:val="00E11D60"/>
    <w:rsid w:val="00E17685"/>
    <w:rsid w:val="00E20695"/>
    <w:rsid w:val="00E32E9F"/>
    <w:rsid w:val="00E40762"/>
    <w:rsid w:val="00E420E6"/>
    <w:rsid w:val="00E47FE5"/>
    <w:rsid w:val="00E57CBE"/>
    <w:rsid w:val="00E63867"/>
    <w:rsid w:val="00E67D3E"/>
    <w:rsid w:val="00E737F1"/>
    <w:rsid w:val="00E774F9"/>
    <w:rsid w:val="00E8286A"/>
    <w:rsid w:val="00E87C67"/>
    <w:rsid w:val="00E91F45"/>
    <w:rsid w:val="00E949CA"/>
    <w:rsid w:val="00E97A0D"/>
    <w:rsid w:val="00EA3736"/>
    <w:rsid w:val="00EA489D"/>
    <w:rsid w:val="00EA5FA2"/>
    <w:rsid w:val="00EA6B77"/>
    <w:rsid w:val="00EA728D"/>
    <w:rsid w:val="00EA7D94"/>
    <w:rsid w:val="00EB31DB"/>
    <w:rsid w:val="00EB70A0"/>
    <w:rsid w:val="00EC3E89"/>
    <w:rsid w:val="00EC7F41"/>
    <w:rsid w:val="00ED046C"/>
    <w:rsid w:val="00ED1F58"/>
    <w:rsid w:val="00ED3D17"/>
    <w:rsid w:val="00ED7BE4"/>
    <w:rsid w:val="00EE368A"/>
    <w:rsid w:val="00EE47D1"/>
    <w:rsid w:val="00EF1AF0"/>
    <w:rsid w:val="00EF3A76"/>
    <w:rsid w:val="00EF3D7D"/>
    <w:rsid w:val="00F00614"/>
    <w:rsid w:val="00F13E9B"/>
    <w:rsid w:val="00F154BC"/>
    <w:rsid w:val="00F167FA"/>
    <w:rsid w:val="00F22229"/>
    <w:rsid w:val="00F23691"/>
    <w:rsid w:val="00F245AA"/>
    <w:rsid w:val="00F30A25"/>
    <w:rsid w:val="00F3143C"/>
    <w:rsid w:val="00F34DC5"/>
    <w:rsid w:val="00F36065"/>
    <w:rsid w:val="00F363B5"/>
    <w:rsid w:val="00F50784"/>
    <w:rsid w:val="00F530B4"/>
    <w:rsid w:val="00F56803"/>
    <w:rsid w:val="00F614F4"/>
    <w:rsid w:val="00F62473"/>
    <w:rsid w:val="00F728B8"/>
    <w:rsid w:val="00F8011E"/>
    <w:rsid w:val="00F83231"/>
    <w:rsid w:val="00F8566A"/>
    <w:rsid w:val="00F958DF"/>
    <w:rsid w:val="00F975E0"/>
    <w:rsid w:val="00FA7EFF"/>
    <w:rsid w:val="00FB1BC1"/>
    <w:rsid w:val="00FB434E"/>
    <w:rsid w:val="00FB45A9"/>
    <w:rsid w:val="00FC3070"/>
    <w:rsid w:val="00FC435E"/>
    <w:rsid w:val="00FC6135"/>
    <w:rsid w:val="00FD0AD8"/>
    <w:rsid w:val="00FE08D0"/>
    <w:rsid w:val="00FE424D"/>
    <w:rsid w:val="00FE4D9C"/>
    <w:rsid w:val="00FF7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F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2B154C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A7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A71EC"/>
    <w:rPr>
      <w:kern w:val="2"/>
      <w:sz w:val="18"/>
      <w:szCs w:val="18"/>
    </w:rPr>
  </w:style>
  <w:style w:type="paragraph" w:styleId="a4">
    <w:name w:val="footer"/>
    <w:basedOn w:val="a"/>
    <w:link w:val="Char0"/>
    <w:rsid w:val="000A7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A71EC"/>
    <w:rPr>
      <w:kern w:val="2"/>
      <w:sz w:val="18"/>
      <w:szCs w:val="18"/>
    </w:rPr>
  </w:style>
  <w:style w:type="paragraph" w:styleId="a5">
    <w:name w:val="Balloon Text"/>
    <w:basedOn w:val="a"/>
    <w:link w:val="Char1"/>
    <w:rsid w:val="000A71EC"/>
    <w:rPr>
      <w:sz w:val="18"/>
      <w:szCs w:val="18"/>
    </w:rPr>
  </w:style>
  <w:style w:type="character" w:customStyle="1" w:styleId="Char1">
    <w:name w:val="批注框文本 Char"/>
    <w:link w:val="a5"/>
    <w:rsid w:val="000A71EC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BD5042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A305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rsid w:val="0059531B"/>
    <w:rPr>
      <w:color w:val="0000FF"/>
      <w:u w:val="single"/>
    </w:rPr>
  </w:style>
  <w:style w:type="character" w:styleId="a9">
    <w:name w:val="Strong"/>
    <w:uiPriority w:val="22"/>
    <w:qFormat/>
    <w:rsid w:val="00E737F1"/>
    <w:rPr>
      <w:b/>
      <w:bCs/>
    </w:rPr>
  </w:style>
  <w:style w:type="character" w:styleId="aa">
    <w:name w:val="Emphasis"/>
    <w:uiPriority w:val="20"/>
    <w:qFormat/>
    <w:rsid w:val="00E737F1"/>
    <w:rPr>
      <w:i w:val="0"/>
      <w:iCs w:val="0"/>
      <w:color w:val="CC0000"/>
    </w:rPr>
  </w:style>
  <w:style w:type="character" w:styleId="ab">
    <w:name w:val="FollowedHyperlink"/>
    <w:rsid w:val="00FA7EFF"/>
    <w:rPr>
      <w:color w:val="800080"/>
      <w:u w:val="single"/>
    </w:rPr>
  </w:style>
  <w:style w:type="character" w:customStyle="1" w:styleId="1Char">
    <w:name w:val="标题 1 Char"/>
    <w:link w:val="1"/>
    <w:uiPriority w:val="9"/>
    <w:rsid w:val="002B154C"/>
    <w:rPr>
      <w:rFonts w:ascii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3193A"/>
  </w:style>
  <w:style w:type="paragraph" w:styleId="ac">
    <w:name w:val="No Spacing"/>
    <w:uiPriority w:val="1"/>
    <w:qFormat/>
    <w:rsid w:val="006275A4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table" w:styleId="ad">
    <w:name w:val="Table Grid"/>
    <w:basedOn w:val="a1"/>
    <w:rsid w:val="001F5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F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2B154C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A7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A71EC"/>
    <w:rPr>
      <w:kern w:val="2"/>
      <w:sz w:val="18"/>
      <w:szCs w:val="18"/>
    </w:rPr>
  </w:style>
  <w:style w:type="paragraph" w:styleId="a4">
    <w:name w:val="footer"/>
    <w:basedOn w:val="a"/>
    <w:link w:val="Char0"/>
    <w:rsid w:val="000A7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A71EC"/>
    <w:rPr>
      <w:kern w:val="2"/>
      <w:sz w:val="18"/>
      <w:szCs w:val="18"/>
    </w:rPr>
  </w:style>
  <w:style w:type="paragraph" w:styleId="a5">
    <w:name w:val="Balloon Text"/>
    <w:basedOn w:val="a"/>
    <w:link w:val="Char1"/>
    <w:rsid w:val="000A71EC"/>
    <w:rPr>
      <w:sz w:val="18"/>
      <w:szCs w:val="18"/>
    </w:rPr>
  </w:style>
  <w:style w:type="character" w:customStyle="1" w:styleId="Char1">
    <w:name w:val="批注框文本 Char"/>
    <w:link w:val="a5"/>
    <w:rsid w:val="000A71EC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BD5042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A305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rsid w:val="0059531B"/>
    <w:rPr>
      <w:color w:val="0000FF"/>
      <w:u w:val="single"/>
    </w:rPr>
  </w:style>
  <w:style w:type="character" w:styleId="a9">
    <w:name w:val="Strong"/>
    <w:uiPriority w:val="22"/>
    <w:qFormat/>
    <w:rsid w:val="00E737F1"/>
    <w:rPr>
      <w:b/>
      <w:bCs/>
    </w:rPr>
  </w:style>
  <w:style w:type="character" w:styleId="aa">
    <w:name w:val="Emphasis"/>
    <w:uiPriority w:val="20"/>
    <w:qFormat/>
    <w:rsid w:val="00E737F1"/>
    <w:rPr>
      <w:i w:val="0"/>
      <w:iCs w:val="0"/>
      <w:color w:val="CC0000"/>
    </w:rPr>
  </w:style>
  <w:style w:type="character" w:styleId="ab">
    <w:name w:val="FollowedHyperlink"/>
    <w:rsid w:val="00FA7EFF"/>
    <w:rPr>
      <w:color w:val="800080"/>
      <w:u w:val="single"/>
    </w:rPr>
  </w:style>
  <w:style w:type="character" w:customStyle="1" w:styleId="1Char">
    <w:name w:val="标题 1 Char"/>
    <w:link w:val="1"/>
    <w:uiPriority w:val="9"/>
    <w:rsid w:val="002B154C"/>
    <w:rPr>
      <w:rFonts w:ascii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3193A"/>
  </w:style>
  <w:style w:type="paragraph" w:styleId="ac">
    <w:name w:val="No Spacing"/>
    <w:uiPriority w:val="1"/>
    <w:qFormat/>
    <w:rsid w:val="006275A4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table" w:styleId="ad">
    <w:name w:val="Table Grid"/>
    <w:basedOn w:val="a1"/>
    <w:rsid w:val="001F5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8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6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66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8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484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437399"/>
                                    <w:left w:val="single" w:sz="6" w:space="0" w:color="D4D4D4"/>
                                    <w:bottom w:val="single" w:sz="6" w:space="4" w:color="D4D4D4"/>
                                    <w:right w:val="single" w:sz="6" w:space="0" w:color="D4D4D4"/>
                                  </w:divBdr>
                                  <w:divsChild>
                                    <w:div w:id="120640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5455">
          <w:marLeft w:val="0"/>
          <w:marRight w:val="0"/>
          <w:marTop w:val="0"/>
          <w:marBottom w:val="0"/>
          <w:divBdr>
            <w:top w:val="single" w:sz="6" w:space="0" w:color="FF856D"/>
            <w:left w:val="single" w:sz="6" w:space="0" w:color="FF856D"/>
            <w:bottom w:val="single" w:sz="6" w:space="0" w:color="FF856D"/>
            <w:right w:val="single" w:sz="6" w:space="0" w:color="FF856D"/>
          </w:divBdr>
          <w:divsChild>
            <w:div w:id="1363627487">
              <w:marLeft w:val="0"/>
              <w:marRight w:val="0"/>
              <w:marTop w:val="0"/>
              <w:marBottom w:val="0"/>
              <w:divBdr>
                <w:top w:val="single" w:sz="12" w:space="0" w:color="D83D1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0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3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8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0215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437399"/>
                                    <w:left w:val="single" w:sz="6" w:space="0" w:color="D4D4D4"/>
                                    <w:bottom w:val="single" w:sz="6" w:space="4" w:color="D4D4D4"/>
                                    <w:right w:val="single" w:sz="6" w:space="0" w:color="D4D4D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5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4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934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9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437399"/>
                                    <w:left w:val="single" w:sz="6" w:space="0" w:color="D4D4D4"/>
                                    <w:bottom w:val="single" w:sz="6" w:space="4" w:color="D4D4D4"/>
                                    <w:right w:val="single" w:sz="6" w:space="0" w:color="D4D4D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dsale.com.hk/corporate/idx/simp/%e9%9b%85%e5%bc%8f%e9%9b%86%e5%9b%a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pchina.pr@adsale.com.h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F683A-EB1C-44DE-95CD-253F46F4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硬件维护小组</Company>
  <LinksUpToDate>false</LinksUpToDate>
  <CharactersWithSpaces>2683</CharactersWithSpaces>
  <SharedDoc>false</SharedDoc>
  <HLinks>
    <vt:vector size="36" baseType="variant">
      <vt:variant>
        <vt:i4>5308502</vt:i4>
      </vt:variant>
      <vt:variant>
        <vt:i4>15</vt:i4>
      </vt:variant>
      <vt:variant>
        <vt:i4>0</vt:i4>
      </vt:variant>
      <vt:variant>
        <vt:i4>5</vt:i4>
      </vt:variant>
      <vt:variant>
        <vt:lpwstr>http://www.adsale.com.hk/</vt:lpwstr>
      </vt:variant>
      <vt:variant>
        <vt:lpwstr/>
      </vt:variant>
      <vt:variant>
        <vt:i4>5898353</vt:i4>
      </vt:variant>
      <vt:variant>
        <vt:i4>12</vt:i4>
      </vt:variant>
      <vt:variant>
        <vt:i4>0</vt:i4>
      </vt:variant>
      <vt:variant>
        <vt:i4>5</vt:i4>
      </vt:variant>
      <vt:variant>
        <vt:lpwstr>mailto:epchina.pr@adsale.com.hk</vt:lpwstr>
      </vt:variant>
      <vt:variant>
        <vt:lpwstr/>
      </vt:variant>
      <vt:variant>
        <vt:i4>5898353</vt:i4>
      </vt:variant>
      <vt:variant>
        <vt:i4>9</vt:i4>
      </vt:variant>
      <vt:variant>
        <vt:i4>0</vt:i4>
      </vt:variant>
      <vt:variant>
        <vt:i4>5</vt:i4>
      </vt:variant>
      <vt:variant>
        <vt:lpwstr>mailto:epchina.pr@adsale.com.hk</vt:lpwstr>
      </vt:variant>
      <vt:variant>
        <vt:lpwstr/>
      </vt:variant>
      <vt:variant>
        <vt:i4>3407995</vt:i4>
      </vt:variant>
      <vt:variant>
        <vt:i4>6</vt:i4>
      </vt:variant>
      <vt:variant>
        <vt:i4>0</vt:i4>
      </vt:variant>
      <vt:variant>
        <vt:i4>5</vt:i4>
      </vt:variant>
      <vt:variant>
        <vt:lpwstr>http://www.epchinashow.com/</vt:lpwstr>
      </vt:variant>
      <vt:variant>
        <vt:lpwstr/>
      </vt:variant>
      <vt:variant>
        <vt:i4>7143430</vt:i4>
      </vt:variant>
      <vt:variant>
        <vt:i4>3</vt:i4>
      </vt:variant>
      <vt:variant>
        <vt:i4>0</vt:i4>
      </vt:variant>
      <vt:variant>
        <vt:i4>5</vt:i4>
      </vt:variant>
      <vt:variant>
        <vt:lpwstr>mailto:power@adsale.com.hk</vt:lpwstr>
      </vt:variant>
      <vt:variant>
        <vt:lpwstr/>
      </vt:variant>
      <vt:variant>
        <vt:i4>7274537</vt:i4>
      </vt:variant>
      <vt:variant>
        <vt:i4>0</vt:i4>
      </vt:variant>
      <vt:variant>
        <vt:i4>0</vt:i4>
      </vt:variant>
      <vt:variant>
        <vt:i4>5</vt:i4>
      </vt:variant>
      <vt:variant>
        <vt:lpwstr>http://www.cec.org.cn/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7dell</cp:lastModifiedBy>
  <cp:revision>56</cp:revision>
  <cp:lastPrinted>2015-10-09T12:19:00Z</cp:lastPrinted>
  <dcterms:created xsi:type="dcterms:W3CDTF">2018-03-20T02:14:00Z</dcterms:created>
  <dcterms:modified xsi:type="dcterms:W3CDTF">2019-02-27T09:11:00Z</dcterms:modified>
</cp:coreProperties>
</file>